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firstLine="567"/>
        <w:jc w:val="center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Halkla İlişkiler 1</w:t>
      </w:r>
    </w:p>
    <w:p>
      <w:pPr>
        <w:pStyle w:val="Normal"/>
        <w:ind w:firstLine="567"/>
        <w:jc w:val="center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2. Hafta • Kavram, Tanım ve Uygulama Alanları</w:t>
      </w:r>
    </w:p>
    <w:p>
      <w:pPr>
        <w:pStyle w:val="Normal"/>
        <w:ind w:firstLine="567"/>
        <w:jc w:val="both"/>
        <w:rPr>
          <w:i/>
        </w:rPr>
      </w:pPr>
      <w:r>
        <w:rPr>
          <w:rFonts w:ascii="Times New Roman" w:hAnsi="Times New Roman"/>
          <w:color w:val="FFFF00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color w:val="777777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  <w:r>
        <w:br w:type="page"/>
      </w:r>
    </w:p>
    <w:p>
      <w:pPr>
        <w:pStyle w:val="Heading1"/>
        <w:keepNext w:val="true"/>
        <w:keepLines/>
        <w:spacing w:before="0" w:after="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Kavram Olarak Halkla İlişkiler, Dünyada ve Türkiye’de Tarihsel Gelişim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ilişkiler, kökleri eski çağlara uzanan fakat meslek olarak özellikle </w:t>
      </w:r>
      <w:r>
        <w:rPr>
          <w:rFonts w:ascii="Times New Roman" w:hAnsi="Times New Roman"/>
          <w:color w:val="D4EA6B"/>
          <w:sz w:val="40"/>
          <w:szCs w:val="40"/>
        </w:rPr>
        <w:t>20. yüzyılda</w:t>
      </w:r>
      <w:r>
        <w:rPr>
          <w:rFonts w:ascii="Times New Roman" w:hAnsi="Times New Roman"/>
          <w:sz w:val="40"/>
          <w:szCs w:val="40"/>
        </w:rPr>
        <w:t xml:space="preserve"> kurumsallaşan bir alandır.Eski dönemlerde </w:t>
      </w:r>
      <w:r>
        <w:rPr>
          <w:rFonts w:ascii="Times New Roman" w:hAnsi="Times New Roman"/>
          <w:color w:val="D4EA6B"/>
          <w:sz w:val="40"/>
          <w:szCs w:val="40"/>
        </w:rPr>
        <w:t>yöneticiler, tüccarlar ve kurumlar</w:t>
      </w:r>
      <w:r>
        <w:rPr>
          <w:rFonts w:ascii="Times New Roman" w:hAnsi="Times New Roman"/>
          <w:sz w:val="40"/>
          <w:szCs w:val="40"/>
        </w:rPr>
        <w:t xml:space="preserve"> halkı </w:t>
      </w:r>
      <w:r>
        <w:rPr>
          <w:rFonts w:ascii="Times New Roman" w:hAnsi="Times New Roman"/>
          <w:color w:val="D4EA6B"/>
          <w:sz w:val="40"/>
          <w:szCs w:val="40"/>
        </w:rPr>
        <w:t>ikna etmek, güven sağlamak ve kendilerini tanıtmak</w:t>
      </w:r>
      <w:r>
        <w:rPr>
          <w:rFonts w:ascii="Times New Roman" w:hAnsi="Times New Roman"/>
          <w:sz w:val="40"/>
          <w:szCs w:val="40"/>
        </w:rPr>
        <w:t xml:space="preserve"> için çeşitli yöntemler kullanmıştır.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Modern dönemde </w:t>
      </w:r>
      <w:r>
        <w:rPr>
          <w:rFonts w:ascii="Times New Roman" w:hAnsi="Times New Roman"/>
          <w:color w:val="D4EA6B"/>
          <w:sz w:val="40"/>
          <w:szCs w:val="40"/>
        </w:rPr>
        <w:t>rekabet arttıkça</w:t>
      </w:r>
      <w:r>
        <w:rPr>
          <w:rFonts w:ascii="Times New Roman" w:hAnsi="Times New Roman"/>
          <w:sz w:val="40"/>
          <w:szCs w:val="40"/>
        </w:rPr>
        <w:t xml:space="preserve"> kurumların sadece </w:t>
      </w:r>
      <w:r>
        <w:rPr>
          <w:rFonts w:ascii="Times New Roman" w:hAnsi="Times New Roman"/>
          <w:color w:val="D4EA6B"/>
          <w:sz w:val="40"/>
          <w:szCs w:val="40"/>
        </w:rPr>
        <w:t xml:space="preserve">ürün üretmesi </w:t>
      </w:r>
      <w:r>
        <w:rPr>
          <w:rFonts w:ascii="Times New Roman" w:hAnsi="Times New Roman"/>
          <w:sz w:val="40"/>
          <w:szCs w:val="40"/>
        </w:rPr>
        <w:t xml:space="preserve">yetmemiş, </w:t>
      </w:r>
      <w:r>
        <w:rPr>
          <w:rFonts w:ascii="Times New Roman" w:hAnsi="Times New Roman"/>
          <w:color w:val="D4EA6B"/>
          <w:sz w:val="40"/>
          <w:szCs w:val="40"/>
        </w:rPr>
        <w:t>hedef kitleyle doğru ilişki kurması</w:t>
      </w:r>
      <w:r>
        <w:rPr>
          <w:rFonts w:ascii="Times New Roman" w:hAnsi="Times New Roman"/>
          <w:sz w:val="40"/>
          <w:szCs w:val="40"/>
        </w:rPr>
        <w:t xml:space="preserve"> da zorunlu hale gelmiştir. </w:t>
      </w:r>
      <w:r>
        <w:rPr>
          <w:rFonts w:ascii="Times New Roman" w:hAnsi="Times New Roman"/>
          <w:color w:val="D4EA6B"/>
          <w:sz w:val="40"/>
          <w:szCs w:val="40"/>
        </w:rPr>
        <w:t xml:space="preserve">İyi imaj, güven ve süreklilik </w:t>
      </w:r>
      <w:r>
        <w:rPr>
          <w:rFonts w:ascii="Times New Roman" w:hAnsi="Times New Roman"/>
          <w:sz w:val="40"/>
          <w:szCs w:val="40"/>
        </w:rPr>
        <w:t xml:space="preserve">isteyen işletmeler halkla ilişkileri </w:t>
      </w:r>
      <w:r>
        <w:rPr>
          <w:rFonts w:ascii="Times New Roman" w:hAnsi="Times New Roman"/>
          <w:color w:val="D4EA6B"/>
          <w:sz w:val="40"/>
          <w:szCs w:val="40"/>
        </w:rPr>
        <w:t>yönetimsel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bir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araç</w:t>
      </w:r>
      <w:r>
        <w:rPr>
          <w:rFonts w:ascii="Times New Roman" w:hAnsi="Times New Roman"/>
          <w:sz w:val="40"/>
          <w:szCs w:val="40"/>
        </w:rPr>
        <w:t xml:space="preserve"> olarak kullanır.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yeni açılan bir yerel işletme</w:t>
      </w:r>
      <w:r>
        <w:rPr>
          <w:rFonts w:ascii="Times New Roman" w:hAnsi="Times New Roman"/>
          <w:b w:val="false"/>
          <w:sz w:val="40"/>
          <w:szCs w:val="40"/>
        </w:rPr>
        <w:t xml:space="preserve">, sadece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tabela</w:t>
      </w:r>
      <w:r>
        <w:rPr>
          <w:rFonts w:ascii="Times New Roman" w:hAnsi="Times New Roman"/>
          <w:b w:val="false"/>
          <w:sz w:val="40"/>
          <w:szCs w:val="40"/>
        </w:rPr>
        <w:t xml:space="preserve"> asarak değil,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çevreyle iyi ilişki </w:t>
      </w:r>
      <w:r>
        <w:rPr>
          <w:rFonts w:ascii="Times New Roman" w:hAnsi="Times New Roman"/>
          <w:b w:val="false"/>
          <w:sz w:val="40"/>
          <w:szCs w:val="40"/>
        </w:rPr>
        <w:t xml:space="preserve">kurarak tanınır. İşletmede bu konu;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basın duyuruları, sosyal medya paylaşımları, müşteri ilişkileri ve toplumsal etkinliklerde</w:t>
      </w:r>
      <w:r>
        <w:rPr>
          <w:rFonts w:ascii="Times New Roman" w:hAnsi="Times New Roman"/>
          <w:b w:val="false"/>
          <w:sz w:val="40"/>
          <w:szCs w:val="40"/>
        </w:rPr>
        <w:t xml:space="preserve"> görünür hale gelir.</w:t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Vaka:</w:t>
      </w:r>
      <w:r>
        <w:rPr>
          <w:rFonts w:ascii="Times New Roman" w:hAnsi="Times New Roman"/>
          <w:color w:val="FFFF00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 xml:space="preserve">Ezine’de yeni açılan bir </w:t>
      </w:r>
      <w:r>
        <w:rPr>
          <w:rFonts w:ascii="Times New Roman" w:hAnsi="Times New Roman"/>
          <w:color w:val="D4EA6B"/>
          <w:sz w:val="40"/>
          <w:szCs w:val="40"/>
        </w:rPr>
        <w:t>kafe</w:t>
      </w:r>
      <w:r>
        <w:rPr>
          <w:rFonts w:ascii="Times New Roman" w:hAnsi="Times New Roman"/>
          <w:sz w:val="40"/>
          <w:szCs w:val="40"/>
        </w:rPr>
        <w:t xml:space="preserve">, mahalleyle </w:t>
      </w:r>
      <w:r>
        <w:rPr>
          <w:rFonts w:ascii="Times New Roman" w:hAnsi="Times New Roman"/>
          <w:color w:val="D4EA6B"/>
          <w:sz w:val="40"/>
          <w:szCs w:val="40"/>
        </w:rPr>
        <w:t>iyi ilişki</w:t>
      </w:r>
      <w:r>
        <w:rPr>
          <w:rFonts w:ascii="Times New Roman" w:hAnsi="Times New Roman"/>
          <w:sz w:val="40"/>
          <w:szCs w:val="40"/>
        </w:rPr>
        <w:t xml:space="preserve"> kurarsa reklamdan önce </w:t>
      </w:r>
      <w:r>
        <w:rPr>
          <w:rFonts w:ascii="Times New Roman" w:hAnsi="Times New Roman"/>
          <w:color w:val="D4EA6B"/>
          <w:sz w:val="40"/>
          <w:szCs w:val="40"/>
        </w:rPr>
        <w:t>güven</w:t>
      </w:r>
      <w:r>
        <w:rPr>
          <w:rFonts w:ascii="Times New Roman" w:hAnsi="Times New Roman"/>
          <w:sz w:val="40"/>
          <w:szCs w:val="40"/>
        </w:rPr>
        <w:t xml:space="preserve"> kazanır.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Halkla İlişkilerin Temel Amacı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ilişkilerin </w:t>
      </w:r>
      <w:r>
        <w:rPr>
          <w:rFonts w:ascii="Times New Roman" w:hAnsi="Times New Roman"/>
          <w:color w:val="FFFF00"/>
          <w:sz w:val="40"/>
          <w:szCs w:val="40"/>
        </w:rPr>
        <w:t>temel amacı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kurum ile hedef kitle arasında karşılıklı anlayış oluşturmak ve bu anlayışı geliştirmektir.</w:t>
      </w:r>
      <w:r>
        <w:rPr>
          <w:rFonts w:ascii="Times New Roman" w:hAnsi="Times New Roman"/>
          <w:sz w:val="40"/>
          <w:szCs w:val="40"/>
        </w:rPr>
        <w:t xml:space="preserve"> Karşılıklı anlayış, kurumun </w:t>
      </w:r>
      <w:r>
        <w:rPr>
          <w:rFonts w:ascii="Times New Roman" w:hAnsi="Times New Roman"/>
          <w:color w:val="D4EA6B"/>
          <w:sz w:val="40"/>
          <w:szCs w:val="40"/>
        </w:rPr>
        <w:t xml:space="preserve">hedef kitlesini dinlemesi ve hedef kitlenin de kurumu doğru tanımasıyla </w:t>
      </w:r>
      <w:r>
        <w:rPr>
          <w:rFonts w:ascii="Times New Roman" w:hAnsi="Times New Roman"/>
          <w:sz w:val="40"/>
          <w:szCs w:val="40"/>
        </w:rPr>
        <w:t>oluşur.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Bu ilişki </w:t>
      </w:r>
      <w:r>
        <w:rPr>
          <w:rFonts w:ascii="Times New Roman" w:hAnsi="Times New Roman"/>
          <w:color w:val="D4EA6B"/>
          <w:sz w:val="40"/>
          <w:szCs w:val="40"/>
        </w:rPr>
        <w:t>tek taraflı propaganda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iki taraflı iletişim sürecidir.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Hedef kitle</w:t>
      </w:r>
      <w:r>
        <w:rPr>
          <w:rFonts w:ascii="Times New Roman" w:hAnsi="Times New Roman"/>
          <w:sz w:val="40"/>
          <w:szCs w:val="40"/>
        </w:rPr>
        <w:t xml:space="preserve"> kuruma </w:t>
      </w:r>
      <w:r>
        <w:rPr>
          <w:rFonts w:ascii="Times New Roman" w:hAnsi="Times New Roman"/>
          <w:color w:val="D4EA6B"/>
          <w:sz w:val="40"/>
          <w:szCs w:val="40"/>
        </w:rPr>
        <w:t>önyargısız</w:t>
      </w:r>
      <w:r>
        <w:rPr>
          <w:rFonts w:ascii="Times New Roman" w:hAnsi="Times New Roman"/>
          <w:sz w:val="40"/>
          <w:szCs w:val="40"/>
        </w:rPr>
        <w:t xml:space="preserve"> yaklaşırsa </w:t>
      </w:r>
      <w:r>
        <w:rPr>
          <w:rFonts w:ascii="Times New Roman" w:hAnsi="Times New Roman"/>
          <w:color w:val="D4EA6B"/>
          <w:sz w:val="40"/>
          <w:szCs w:val="40"/>
        </w:rPr>
        <w:t>güven, sempati ve destek</w:t>
      </w:r>
      <w:r>
        <w:rPr>
          <w:rFonts w:ascii="Times New Roman" w:hAnsi="Times New Roman"/>
          <w:sz w:val="40"/>
          <w:szCs w:val="40"/>
        </w:rPr>
        <w:t xml:space="preserve"> artar.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bir belediye</w:t>
      </w:r>
      <w:r>
        <w:rPr>
          <w:rFonts w:ascii="Times New Roman" w:hAnsi="Times New Roman"/>
          <w:b w:val="false"/>
          <w:sz w:val="40"/>
          <w:szCs w:val="40"/>
        </w:rPr>
        <w:t xml:space="preserve"> yeni ulaşım düzenlemesi yapmadan önce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halkın görüşünü</w:t>
      </w:r>
      <w:r>
        <w:rPr>
          <w:rFonts w:ascii="Times New Roman" w:hAnsi="Times New Roman"/>
          <w:b w:val="false"/>
          <w:sz w:val="40"/>
          <w:szCs w:val="40"/>
        </w:rPr>
        <w:t xml:space="preserve"> alırsa tepki azalır.</w:t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  <w:t xml:space="preserve">İşletmede bu amaç;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müşteri şikâyetlerinin dinlenmesi, açık bilgilendirme ve düzenli geri bildirim mekanizmalarıyla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Bir market zinciri </w:t>
      </w:r>
      <w:r>
        <w:rPr>
          <w:rFonts w:ascii="Times New Roman" w:hAnsi="Times New Roman"/>
          <w:color w:val="D4EA6B"/>
          <w:sz w:val="40"/>
          <w:szCs w:val="40"/>
        </w:rPr>
        <w:t>fiyat değişimini</w:t>
      </w:r>
      <w:r>
        <w:rPr>
          <w:rFonts w:ascii="Times New Roman" w:hAnsi="Times New Roman"/>
          <w:sz w:val="40"/>
          <w:szCs w:val="40"/>
        </w:rPr>
        <w:t xml:space="preserve"> açıkça anlatırsa </w:t>
      </w:r>
      <w:r>
        <w:rPr>
          <w:rFonts w:ascii="Times New Roman" w:hAnsi="Times New Roman"/>
          <w:color w:val="D4EA6B"/>
          <w:sz w:val="40"/>
          <w:szCs w:val="40"/>
        </w:rPr>
        <w:t>müşteri güvenini</w:t>
      </w:r>
      <w:r>
        <w:rPr>
          <w:rFonts w:ascii="Times New Roman" w:hAnsi="Times New Roman"/>
          <w:sz w:val="40"/>
          <w:szCs w:val="40"/>
        </w:rPr>
        <w:t xml:space="preserve"> korur.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Halkla İlişkiler Görevlilerinin Günümüzdeki İşleri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Halkla ilişkiler görevlileri</w:t>
      </w:r>
      <w:r>
        <w:rPr>
          <w:rFonts w:ascii="Times New Roman" w:hAnsi="Times New Roman"/>
          <w:sz w:val="40"/>
          <w:szCs w:val="40"/>
        </w:rPr>
        <w:t xml:space="preserve"> artık ,</w:t>
      </w:r>
      <w:r>
        <w:rPr>
          <w:rFonts w:ascii="Times New Roman" w:hAnsi="Times New Roman"/>
          <w:sz w:val="40"/>
          <w:szCs w:val="40"/>
        </w:rPr>
        <w:t>İ</w:t>
      </w:r>
      <w:r>
        <w:rPr>
          <w:rFonts w:ascii="Times New Roman" w:hAnsi="Times New Roman"/>
          <w:sz w:val="40"/>
          <w:szCs w:val="40"/>
        </w:rPr>
        <w:t xml:space="preserve">yalnızca </w:t>
      </w:r>
      <w:r>
        <w:rPr>
          <w:rFonts w:ascii="Times New Roman" w:hAnsi="Times New Roman"/>
          <w:color w:val="D4EA6B"/>
          <w:sz w:val="40"/>
          <w:szCs w:val="40"/>
        </w:rPr>
        <w:t xml:space="preserve">basına haber gönderen kişiler </w:t>
      </w:r>
      <w:r>
        <w:rPr>
          <w:rFonts w:ascii="Times New Roman" w:hAnsi="Times New Roman"/>
          <w:sz w:val="40"/>
          <w:szCs w:val="40"/>
        </w:rPr>
        <w:t xml:space="preserve">değildir. Günümüzde </w:t>
      </w:r>
      <w:r>
        <w:rPr>
          <w:rFonts w:ascii="Times New Roman" w:hAnsi="Times New Roman"/>
          <w:color w:val="D4EA6B"/>
          <w:sz w:val="40"/>
          <w:szCs w:val="40"/>
        </w:rPr>
        <w:t>medya ilişkileri, kriz planlaması, sosyal sorumluluk, sponsorluk ve kurum içi iletişim</w:t>
      </w:r>
      <w:r>
        <w:rPr>
          <w:rFonts w:ascii="Times New Roman" w:hAnsi="Times New Roman"/>
          <w:sz w:val="40"/>
          <w:szCs w:val="40"/>
        </w:rPr>
        <w:t xml:space="preserve"> gibi çok farklı görevleri yürütürler.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Bu </w:t>
      </w:r>
      <w:r>
        <w:rPr>
          <w:rFonts w:ascii="Times New Roman" w:hAnsi="Times New Roman"/>
          <w:color w:val="D4EA6B"/>
          <w:sz w:val="40"/>
          <w:szCs w:val="40"/>
        </w:rPr>
        <w:t>görevler</w:t>
      </w:r>
      <w:r>
        <w:rPr>
          <w:rFonts w:ascii="Times New Roman" w:hAnsi="Times New Roman"/>
          <w:sz w:val="40"/>
          <w:szCs w:val="40"/>
        </w:rPr>
        <w:t xml:space="preserve"> kurumun </w:t>
      </w:r>
      <w:r>
        <w:rPr>
          <w:rFonts w:ascii="Times New Roman" w:hAnsi="Times New Roman"/>
          <w:color w:val="D4EA6B"/>
          <w:sz w:val="40"/>
          <w:szCs w:val="40"/>
        </w:rPr>
        <w:t>dış çevreyle</w:t>
      </w:r>
      <w:r>
        <w:rPr>
          <w:rFonts w:ascii="Times New Roman" w:hAnsi="Times New Roman"/>
          <w:sz w:val="40"/>
          <w:szCs w:val="40"/>
        </w:rPr>
        <w:t xml:space="preserve"> olduğu kadar </w:t>
      </w:r>
      <w:r>
        <w:rPr>
          <w:rFonts w:ascii="Times New Roman" w:hAnsi="Times New Roman"/>
          <w:color w:val="D4EA6B"/>
          <w:sz w:val="40"/>
          <w:szCs w:val="40"/>
        </w:rPr>
        <w:t>kendi çalışanlarıyla ilişkisini</w:t>
      </w:r>
      <w:r>
        <w:rPr>
          <w:rFonts w:ascii="Times New Roman" w:hAnsi="Times New Roman"/>
          <w:sz w:val="40"/>
          <w:szCs w:val="40"/>
        </w:rPr>
        <w:t xml:space="preserve"> de kapsar. </w:t>
      </w:r>
      <w:r>
        <w:rPr>
          <w:rFonts w:ascii="Times New Roman" w:hAnsi="Times New Roman"/>
          <w:color w:val="D4EA6B"/>
          <w:sz w:val="40"/>
          <w:szCs w:val="40"/>
        </w:rPr>
        <w:t>Kriz</w:t>
      </w:r>
      <w:r>
        <w:rPr>
          <w:rFonts w:ascii="Times New Roman" w:hAnsi="Times New Roman"/>
          <w:sz w:val="40"/>
          <w:szCs w:val="40"/>
        </w:rPr>
        <w:t xml:space="preserve"> anında </w:t>
      </w:r>
      <w:r>
        <w:rPr>
          <w:rFonts w:ascii="Times New Roman" w:hAnsi="Times New Roman"/>
          <w:color w:val="D4EA6B"/>
          <w:sz w:val="40"/>
          <w:szCs w:val="40"/>
        </w:rPr>
        <w:t>doğru açıklama yapmak, yanlış bilginin yayılmasını önlemek</w:t>
      </w:r>
      <w:r>
        <w:rPr>
          <w:rFonts w:ascii="Times New Roman" w:hAnsi="Times New Roman"/>
          <w:sz w:val="40"/>
          <w:szCs w:val="40"/>
        </w:rPr>
        <w:t xml:space="preserve"> açısından </w:t>
      </w:r>
      <w:r>
        <w:rPr>
          <w:rFonts w:ascii="Times New Roman" w:hAnsi="Times New Roman"/>
          <w:color w:val="D4EA6B"/>
          <w:sz w:val="40"/>
          <w:szCs w:val="40"/>
        </w:rPr>
        <w:t>hayati</w:t>
      </w:r>
      <w:r>
        <w:rPr>
          <w:rFonts w:ascii="Times New Roman" w:hAnsi="Times New Roman"/>
          <w:sz w:val="40"/>
          <w:szCs w:val="40"/>
        </w:rPr>
        <w:t xml:space="preserve"> önemdedir.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bir otelde</w:t>
      </w:r>
      <w:r>
        <w:rPr>
          <w:rFonts w:ascii="Times New Roman" w:hAnsi="Times New Roman"/>
          <w:b w:val="false"/>
          <w:sz w:val="40"/>
          <w:szCs w:val="40"/>
        </w:rPr>
        <w:t xml:space="preserve">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gıda zehirlenmesi iddiası</w:t>
      </w:r>
      <w:r>
        <w:rPr>
          <w:rFonts w:ascii="Times New Roman" w:hAnsi="Times New Roman"/>
          <w:b w:val="false"/>
          <w:sz w:val="40"/>
          <w:szCs w:val="40"/>
        </w:rPr>
        <w:t xml:space="preserve"> çıktığında halkla ilişkiler birimi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hızlı, doğru ve sakin bir açıklama</w:t>
      </w:r>
      <w:r>
        <w:rPr>
          <w:rFonts w:ascii="Times New Roman" w:hAnsi="Times New Roman"/>
          <w:b w:val="false"/>
          <w:sz w:val="40"/>
          <w:szCs w:val="40"/>
        </w:rPr>
        <w:t xml:space="preserve"> hazırlar. İşletmede bu görevler;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basın listesi, kriz dosyası, sosyal medya takibi ve çalışan bilgilendirme toplantıları</w:t>
      </w:r>
      <w:r>
        <w:rPr>
          <w:rFonts w:ascii="Times New Roman" w:hAnsi="Times New Roman"/>
          <w:b w:val="false"/>
          <w:sz w:val="40"/>
          <w:szCs w:val="40"/>
        </w:rPr>
        <w:t xml:space="preserve"> şeklinde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Şikâyet videosu</w:t>
      </w:r>
      <w:r>
        <w:rPr>
          <w:rFonts w:ascii="Times New Roman" w:hAnsi="Times New Roman"/>
          <w:sz w:val="40"/>
          <w:szCs w:val="40"/>
        </w:rPr>
        <w:t xml:space="preserve"> yayılan bir </w:t>
      </w:r>
      <w:r>
        <w:rPr>
          <w:rFonts w:ascii="Times New Roman" w:hAnsi="Times New Roman"/>
          <w:color w:val="D4EA6B"/>
          <w:sz w:val="40"/>
          <w:szCs w:val="40"/>
        </w:rPr>
        <w:t>restoran</w:t>
      </w:r>
      <w:r>
        <w:rPr>
          <w:rFonts w:ascii="Times New Roman" w:hAnsi="Times New Roman"/>
          <w:sz w:val="40"/>
          <w:szCs w:val="40"/>
        </w:rPr>
        <w:t xml:space="preserve">, sessiz kalmak yerine </w:t>
      </w:r>
      <w:r>
        <w:rPr>
          <w:rFonts w:ascii="Times New Roman" w:hAnsi="Times New Roman"/>
          <w:color w:val="D4EA6B"/>
          <w:sz w:val="40"/>
          <w:szCs w:val="40"/>
        </w:rPr>
        <w:t>açıklama ve telafi planı</w:t>
      </w:r>
      <w:r>
        <w:rPr>
          <w:rFonts w:ascii="Times New Roman" w:hAnsi="Times New Roman"/>
          <w:sz w:val="40"/>
          <w:szCs w:val="40"/>
        </w:rPr>
        <w:t xml:space="preserve"> sunar.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Halkla İlişkilerin Dinamik Yapısı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 </w:t>
      </w:r>
      <w:r>
        <w:rPr>
          <w:rFonts w:ascii="Times New Roman" w:hAnsi="Times New Roman"/>
          <w:color w:val="D4EA6B"/>
          <w:sz w:val="40"/>
          <w:szCs w:val="40"/>
        </w:rPr>
        <w:t>durağan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sürekli değişen ve kendini yenileyen</w:t>
      </w:r>
      <w:r>
        <w:rPr>
          <w:rFonts w:ascii="Times New Roman" w:hAnsi="Times New Roman"/>
          <w:sz w:val="40"/>
          <w:szCs w:val="40"/>
        </w:rPr>
        <w:t xml:space="preserve"> bir alandır. </w:t>
      </w:r>
      <w:r>
        <w:rPr>
          <w:rFonts w:ascii="Times New Roman" w:hAnsi="Times New Roman"/>
          <w:color w:val="D4EA6B"/>
          <w:sz w:val="40"/>
          <w:szCs w:val="40"/>
        </w:rPr>
        <w:t>Toplumun beklentileri, iletişim teknolojileri ve medya alışkanlıkları</w:t>
      </w:r>
      <w:r>
        <w:rPr>
          <w:rFonts w:ascii="Times New Roman" w:hAnsi="Times New Roman"/>
          <w:sz w:val="40"/>
          <w:szCs w:val="40"/>
        </w:rPr>
        <w:t xml:space="preserve"> değiştikçe </w:t>
      </w:r>
      <w:r>
        <w:rPr>
          <w:rFonts w:ascii="Times New Roman" w:hAnsi="Times New Roman"/>
          <w:color w:val="D4EA6B"/>
          <w:sz w:val="40"/>
          <w:szCs w:val="40"/>
        </w:rPr>
        <w:t xml:space="preserve">halkla ilişkiler uygulamaları </w:t>
      </w:r>
      <w:r>
        <w:rPr>
          <w:rFonts w:ascii="Times New Roman" w:hAnsi="Times New Roman"/>
          <w:sz w:val="40"/>
          <w:szCs w:val="40"/>
        </w:rPr>
        <w:t>da değişir.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Bugün </w:t>
      </w:r>
      <w:r>
        <w:rPr>
          <w:rFonts w:ascii="Times New Roman" w:hAnsi="Times New Roman"/>
          <w:color w:val="D4EA6B"/>
          <w:sz w:val="40"/>
          <w:szCs w:val="40"/>
        </w:rPr>
        <w:t>sosyal medya, yapay zekâ destekli takip araçları ve çevrim içi itibar yönetimi</w:t>
      </w:r>
      <w:r>
        <w:rPr>
          <w:rFonts w:ascii="Times New Roman" w:hAnsi="Times New Roman"/>
          <w:sz w:val="40"/>
          <w:szCs w:val="40"/>
        </w:rPr>
        <w:t xml:space="preserve"> alanın önemli parçalarıdır. </w:t>
      </w:r>
      <w:r>
        <w:rPr>
          <w:rFonts w:ascii="Times New Roman" w:hAnsi="Times New Roman"/>
          <w:color w:val="D4EA6B"/>
          <w:sz w:val="40"/>
          <w:szCs w:val="40"/>
        </w:rPr>
        <w:t>Başarılı halkla ilişkiler uzmanı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eski yöntemleri</w:t>
      </w:r>
      <w:r>
        <w:rPr>
          <w:rFonts w:ascii="Times New Roman" w:hAnsi="Times New Roman"/>
          <w:sz w:val="40"/>
          <w:szCs w:val="40"/>
        </w:rPr>
        <w:t xml:space="preserve"> bilmez, </w:t>
      </w:r>
      <w:r>
        <w:rPr>
          <w:rFonts w:ascii="Times New Roman" w:hAnsi="Times New Roman"/>
          <w:color w:val="D4EA6B"/>
          <w:sz w:val="40"/>
          <w:szCs w:val="40"/>
        </w:rPr>
        <w:t>yeni kanalları da doğru kullanır.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eskiden basın bülteni</w:t>
      </w:r>
      <w:r>
        <w:rPr>
          <w:rFonts w:ascii="Times New Roman" w:hAnsi="Times New Roman"/>
          <w:b w:val="false"/>
          <w:sz w:val="40"/>
          <w:szCs w:val="40"/>
        </w:rPr>
        <w:t xml:space="preserve"> yeterliyken bugün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aynı haberin</w:t>
      </w:r>
      <w:r>
        <w:rPr>
          <w:rFonts w:ascii="Times New Roman" w:hAnsi="Times New Roman"/>
          <w:b w:val="false"/>
          <w:sz w:val="40"/>
          <w:szCs w:val="40"/>
        </w:rPr>
        <w:t xml:space="preserve">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Instagram, X, YouTube ve web sitesinde farklı biçimlerde anlatılması</w:t>
      </w:r>
      <w:r>
        <w:rPr>
          <w:rFonts w:ascii="Times New Roman" w:hAnsi="Times New Roman"/>
          <w:b w:val="false"/>
          <w:sz w:val="40"/>
          <w:szCs w:val="40"/>
        </w:rPr>
        <w:t xml:space="preserve"> gerekir. İşletmede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dinamik</w:t>
      </w:r>
      <w:r>
        <w:rPr>
          <w:rFonts w:ascii="Times New Roman" w:hAnsi="Times New Roman"/>
          <w:b w:val="false"/>
          <w:sz w:val="40"/>
          <w:szCs w:val="40"/>
        </w:rPr>
        <w:t xml:space="preserve">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yapı</w:t>
      </w:r>
      <w:r>
        <w:rPr>
          <w:rFonts w:ascii="Times New Roman" w:hAnsi="Times New Roman"/>
          <w:b w:val="false"/>
          <w:sz w:val="40"/>
          <w:szCs w:val="40"/>
        </w:rPr>
        <w:t xml:space="preserve">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güncel kampanya dili, hızlı cevap verme ve yeni iletişim araçlarına uyum sağlama</w:t>
      </w:r>
      <w:r>
        <w:rPr>
          <w:rFonts w:ascii="Times New Roman" w:hAnsi="Times New Roman"/>
          <w:b w:val="false"/>
          <w:sz w:val="40"/>
          <w:szCs w:val="40"/>
        </w:rPr>
        <w:t xml:space="preserve"> olarak görünür.</w:t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Bir marka, </w:t>
      </w:r>
      <w:r>
        <w:rPr>
          <w:rFonts w:ascii="Times New Roman" w:hAnsi="Times New Roman"/>
          <w:color w:val="D4EA6B"/>
          <w:sz w:val="40"/>
          <w:szCs w:val="40"/>
        </w:rPr>
        <w:t>müşteri sorularına</w:t>
      </w:r>
      <w:r>
        <w:rPr>
          <w:rFonts w:ascii="Times New Roman" w:hAnsi="Times New Roman"/>
          <w:sz w:val="40"/>
          <w:szCs w:val="40"/>
        </w:rPr>
        <w:t xml:space="preserve"> sadece </w:t>
      </w:r>
      <w:r>
        <w:rPr>
          <w:rFonts w:ascii="Times New Roman" w:hAnsi="Times New Roman"/>
          <w:color w:val="D4EA6B"/>
          <w:sz w:val="40"/>
          <w:szCs w:val="40"/>
        </w:rPr>
        <w:t>telefonda</w:t>
      </w:r>
      <w:r>
        <w:rPr>
          <w:rFonts w:ascii="Times New Roman" w:hAnsi="Times New Roman"/>
          <w:sz w:val="40"/>
          <w:szCs w:val="40"/>
        </w:rPr>
        <w:t xml:space="preserve"> değil </w:t>
      </w:r>
      <w:r>
        <w:rPr>
          <w:rFonts w:ascii="Times New Roman" w:hAnsi="Times New Roman"/>
          <w:color w:val="D4EA6B"/>
          <w:sz w:val="40"/>
          <w:szCs w:val="40"/>
        </w:rPr>
        <w:t>WhatsApp ve sosyal medyada</w:t>
      </w:r>
      <w:r>
        <w:rPr>
          <w:rFonts w:ascii="Times New Roman" w:hAnsi="Times New Roman"/>
          <w:sz w:val="40"/>
          <w:szCs w:val="40"/>
        </w:rPr>
        <w:t xml:space="preserve"> da cevap verir.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İnternetin Halkla İlişkilerdeki Yeri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İnternet</w:t>
      </w:r>
      <w:r>
        <w:rPr>
          <w:rFonts w:ascii="Times New Roman" w:hAnsi="Times New Roman"/>
          <w:sz w:val="40"/>
          <w:szCs w:val="40"/>
        </w:rPr>
        <w:t xml:space="preserve">, günümüzde halkla ilişkilerin </w:t>
      </w:r>
      <w:r>
        <w:rPr>
          <w:rFonts w:ascii="Times New Roman" w:hAnsi="Times New Roman"/>
          <w:color w:val="D4EA6B"/>
          <w:sz w:val="40"/>
          <w:szCs w:val="40"/>
        </w:rPr>
        <w:t>en temel iletişim araçlarından biri</w:t>
      </w:r>
      <w:r>
        <w:rPr>
          <w:rFonts w:ascii="Times New Roman" w:hAnsi="Times New Roman"/>
          <w:sz w:val="40"/>
          <w:szCs w:val="40"/>
        </w:rPr>
        <w:t xml:space="preserve"> haline gelmiştir. Kurumlar artık </w:t>
      </w:r>
      <w:r>
        <w:rPr>
          <w:rFonts w:ascii="Times New Roman" w:hAnsi="Times New Roman"/>
          <w:color w:val="D4EA6B"/>
          <w:sz w:val="40"/>
          <w:szCs w:val="40"/>
        </w:rPr>
        <w:t>hedef kitlelerine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gazete, televizyon veya afişle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web sitesi ve sosyal medya aracılığıyla</w:t>
      </w:r>
      <w:r>
        <w:rPr>
          <w:rFonts w:ascii="Times New Roman" w:hAnsi="Times New Roman"/>
          <w:sz w:val="40"/>
          <w:szCs w:val="40"/>
        </w:rPr>
        <w:t xml:space="preserve"> da ulaşır.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İnternet iletişimi hızlıdır;</w:t>
      </w:r>
      <w:r>
        <w:rPr>
          <w:rFonts w:ascii="Times New Roman" w:hAnsi="Times New Roman"/>
          <w:sz w:val="40"/>
          <w:szCs w:val="40"/>
        </w:rPr>
        <w:t xml:space="preserve"> bu nedenle </w:t>
      </w:r>
      <w:r>
        <w:rPr>
          <w:rFonts w:ascii="Times New Roman" w:hAnsi="Times New Roman"/>
          <w:color w:val="D4EA6B"/>
          <w:sz w:val="40"/>
          <w:szCs w:val="40"/>
        </w:rPr>
        <w:t xml:space="preserve">doğru kullanıldığında kuruma büyük avantaj </w:t>
      </w:r>
      <w:r>
        <w:rPr>
          <w:rFonts w:ascii="Times New Roman" w:hAnsi="Times New Roman"/>
          <w:sz w:val="40"/>
          <w:szCs w:val="40"/>
        </w:rPr>
        <w:t xml:space="preserve">sağlar. Ancak </w:t>
      </w:r>
      <w:r>
        <w:rPr>
          <w:rFonts w:ascii="Times New Roman" w:hAnsi="Times New Roman"/>
          <w:color w:val="D4EA6B"/>
          <w:sz w:val="40"/>
          <w:szCs w:val="40"/>
        </w:rPr>
        <w:t xml:space="preserve">yanlış bilgi </w:t>
      </w:r>
      <w:r>
        <w:rPr>
          <w:rFonts w:ascii="Times New Roman" w:hAnsi="Times New Roman"/>
          <w:sz w:val="40"/>
          <w:szCs w:val="40"/>
        </w:rPr>
        <w:t xml:space="preserve">de </w:t>
      </w:r>
      <w:r>
        <w:rPr>
          <w:rFonts w:ascii="Times New Roman" w:hAnsi="Times New Roman"/>
          <w:color w:val="D4EA6B"/>
          <w:sz w:val="40"/>
          <w:szCs w:val="40"/>
        </w:rPr>
        <w:t>aynı hızla yayılabildiği için</w:t>
      </w:r>
      <w:r>
        <w:rPr>
          <w:rFonts w:ascii="Times New Roman" w:hAnsi="Times New Roman"/>
          <w:sz w:val="40"/>
          <w:szCs w:val="40"/>
        </w:rPr>
        <w:t xml:space="preserve"> çevrim içi ortam </w:t>
      </w:r>
      <w:r>
        <w:rPr>
          <w:rFonts w:ascii="Times New Roman" w:hAnsi="Times New Roman"/>
          <w:color w:val="D4EA6B"/>
          <w:sz w:val="40"/>
          <w:szCs w:val="40"/>
        </w:rPr>
        <w:t>dikkatli</w:t>
      </w:r>
      <w:r>
        <w:rPr>
          <w:rFonts w:ascii="Times New Roman" w:hAnsi="Times New Roman"/>
          <w:sz w:val="40"/>
          <w:szCs w:val="40"/>
        </w:rPr>
        <w:t xml:space="preserve"> yönetilmelidir.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color w:val="FFFF00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üniversite, duyurusunu web sitesinde, sosyal medya hesabında ve öğrenci bilgi sisteminde</w:t>
      </w:r>
      <w:r>
        <w:rPr>
          <w:rFonts w:ascii="Times New Roman" w:hAnsi="Times New Roman"/>
          <w:b w:val="false"/>
          <w:sz w:val="40"/>
          <w:szCs w:val="40"/>
        </w:rPr>
        <w:t xml:space="preserve"> aynı anda yayımlayabilir.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internet kullanımı;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web sitesi güncelliği, sosyal medya yanıt hızı, çevrim içi yorum takibi ve dijital kampanyalarda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sz w:val="40"/>
          <w:szCs w:val="40"/>
        </w:rPr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Google yorumlarına düzenli cevap veren bir işletme, müşteri gözünde daha güvenilir algılanır.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Halkla İlişkilerde Sürekli Yenilenme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Halkla ilişkiler eğitimi alan veya bu sektörde çalışan kişiler sürekli öğrenmek</w:t>
      </w:r>
      <w:r>
        <w:rPr>
          <w:rFonts w:ascii="Times New Roman" w:hAnsi="Times New Roman"/>
          <w:sz w:val="40"/>
          <w:szCs w:val="40"/>
        </w:rPr>
        <w:t xml:space="preserve"> zorundadır. Çünkü </w:t>
      </w:r>
      <w:r>
        <w:rPr>
          <w:rFonts w:ascii="Times New Roman" w:hAnsi="Times New Roman"/>
          <w:color w:val="D4EA6B"/>
          <w:sz w:val="40"/>
          <w:szCs w:val="40"/>
        </w:rPr>
        <w:t>hedef kitlelerin beklentileri, medya dili ve iletişim araçları</w:t>
      </w:r>
      <w:r>
        <w:rPr>
          <w:rFonts w:ascii="Times New Roman" w:hAnsi="Times New Roman"/>
          <w:sz w:val="40"/>
          <w:szCs w:val="40"/>
        </w:rPr>
        <w:t xml:space="preserve"> kısa sürede değişebilir.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Güncel gelişmeleri takip etmeyen</w:t>
      </w:r>
      <w:r>
        <w:rPr>
          <w:rFonts w:ascii="Times New Roman" w:hAnsi="Times New Roman"/>
          <w:sz w:val="40"/>
          <w:szCs w:val="40"/>
        </w:rPr>
        <w:t xml:space="preserve"> bir halkla ilişkiler </w:t>
      </w:r>
      <w:r>
        <w:rPr>
          <w:rFonts w:ascii="Times New Roman" w:hAnsi="Times New Roman"/>
          <w:color w:val="D4EA6B"/>
          <w:sz w:val="40"/>
          <w:szCs w:val="40"/>
        </w:rPr>
        <w:t>uzmanı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hedef kitleyle bağ kurmakta</w:t>
      </w:r>
      <w:r>
        <w:rPr>
          <w:rFonts w:ascii="Times New Roman" w:hAnsi="Times New Roman"/>
          <w:sz w:val="40"/>
          <w:szCs w:val="40"/>
        </w:rPr>
        <w:t xml:space="preserve"> zorlanır. Sadece </w:t>
      </w:r>
      <w:r>
        <w:rPr>
          <w:rFonts w:ascii="Times New Roman" w:hAnsi="Times New Roman"/>
          <w:color w:val="D4EA6B"/>
          <w:sz w:val="40"/>
          <w:szCs w:val="40"/>
        </w:rPr>
        <w:t>teorik bilgi</w:t>
      </w:r>
      <w:r>
        <w:rPr>
          <w:rFonts w:ascii="Times New Roman" w:hAnsi="Times New Roman"/>
          <w:sz w:val="40"/>
          <w:szCs w:val="40"/>
        </w:rPr>
        <w:t xml:space="preserve"> yetmez; </w:t>
      </w:r>
      <w:r>
        <w:rPr>
          <w:rFonts w:ascii="Times New Roman" w:hAnsi="Times New Roman"/>
          <w:color w:val="D4EA6B"/>
          <w:sz w:val="40"/>
          <w:szCs w:val="40"/>
        </w:rPr>
        <w:t>uygulamadaki değişimleri</w:t>
      </w:r>
      <w:r>
        <w:rPr>
          <w:rFonts w:ascii="Times New Roman" w:hAnsi="Times New Roman"/>
          <w:sz w:val="40"/>
          <w:szCs w:val="40"/>
        </w:rPr>
        <w:t xml:space="preserve"> de </w:t>
      </w:r>
      <w:r>
        <w:rPr>
          <w:rFonts w:ascii="Times New Roman" w:hAnsi="Times New Roman"/>
          <w:color w:val="D4EA6B"/>
          <w:sz w:val="40"/>
          <w:szCs w:val="40"/>
        </w:rPr>
        <w:t>analiz etmek</w:t>
      </w:r>
      <w:r>
        <w:rPr>
          <w:rFonts w:ascii="Times New Roman" w:hAnsi="Times New Roman"/>
          <w:sz w:val="40"/>
          <w:szCs w:val="40"/>
        </w:rPr>
        <w:t xml:space="preserve"> gerekir.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FFFF00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yapay zekâ destekli içerik üretimi, veri analizi ve sosyal dinleme araçları </w:t>
      </w:r>
      <w:r>
        <w:rPr>
          <w:rFonts w:ascii="Times New Roman" w:hAnsi="Times New Roman"/>
          <w:b w:val="false"/>
          <w:sz w:val="40"/>
          <w:szCs w:val="40"/>
        </w:rPr>
        <w:t xml:space="preserve">artık halkla ilişkilerde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önemli</w:t>
      </w:r>
      <w:r>
        <w:rPr>
          <w:rFonts w:ascii="Times New Roman" w:hAnsi="Times New Roman"/>
          <w:b w:val="false"/>
          <w:sz w:val="40"/>
          <w:szCs w:val="40"/>
        </w:rPr>
        <w:t xml:space="preserve"> hale gelmiştir. İşletmede bu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yenilenme</w:t>
      </w:r>
      <w:r>
        <w:rPr>
          <w:rFonts w:ascii="Times New Roman" w:hAnsi="Times New Roman"/>
          <w:b w:val="false"/>
          <w:sz w:val="40"/>
          <w:szCs w:val="40"/>
        </w:rPr>
        <w:t xml:space="preserve">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personel eğitimi, yeni iletişim yazılımları ve düzenli performans değerlendirmesi </w:t>
      </w:r>
      <w:r>
        <w:rPr>
          <w:rFonts w:ascii="Times New Roman" w:hAnsi="Times New Roman"/>
          <w:b w:val="false"/>
          <w:sz w:val="40"/>
          <w:szCs w:val="40"/>
        </w:rPr>
        <w:t>olarak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Sosyal medya ekibini </w:t>
      </w:r>
      <w:r>
        <w:rPr>
          <w:rFonts w:ascii="Times New Roman" w:hAnsi="Times New Roman"/>
          <w:color w:val="D4EA6B"/>
          <w:sz w:val="40"/>
          <w:szCs w:val="40"/>
        </w:rPr>
        <w:t>eğiten</w:t>
      </w:r>
      <w:r>
        <w:rPr>
          <w:rFonts w:ascii="Times New Roman" w:hAnsi="Times New Roman"/>
          <w:sz w:val="40"/>
          <w:szCs w:val="40"/>
        </w:rPr>
        <w:t xml:space="preserve"> bir kurum, </w:t>
      </w:r>
      <w:r>
        <w:rPr>
          <w:rFonts w:ascii="Times New Roman" w:hAnsi="Times New Roman"/>
          <w:color w:val="D4EA6B"/>
          <w:sz w:val="40"/>
          <w:szCs w:val="40"/>
        </w:rPr>
        <w:t>krizleri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daha erken</w:t>
      </w:r>
      <w:r>
        <w:rPr>
          <w:rFonts w:ascii="Times New Roman" w:hAnsi="Times New Roman"/>
          <w:sz w:val="40"/>
          <w:szCs w:val="40"/>
        </w:rPr>
        <w:t xml:space="preserve"> fark eder.</w:t>
      </w:r>
    </w:p>
    <w:p>
      <w:pPr>
        <w:pStyle w:val="Normal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Halkla İlişkilerin Tanımlanması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ilişkileri </w:t>
      </w:r>
      <w:r>
        <w:rPr>
          <w:rFonts w:ascii="Times New Roman" w:hAnsi="Times New Roman"/>
          <w:color w:val="D4EA6B"/>
          <w:sz w:val="40"/>
          <w:szCs w:val="40"/>
        </w:rPr>
        <w:t>doğru anlamak</w:t>
      </w:r>
      <w:r>
        <w:rPr>
          <w:rFonts w:ascii="Times New Roman" w:hAnsi="Times New Roman"/>
          <w:sz w:val="40"/>
          <w:szCs w:val="40"/>
        </w:rPr>
        <w:t xml:space="preserve"> için önce </w:t>
      </w:r>
      <w:r>
        <w:rPr>
          <w:rFonts w:ascii="Times New Roman" w:hAnsi="Times New Roman"/>
          <w:color w:val="D4EA6B"/>
          <w:sz w:val="40"/>
          <w:szCs w:val="40"/>
        </w:rPr>
        <w:t>“halk” ve “iletişim”</w:t>
      </w:r>
      <w:r>
        <w:rPr>
          <w:rFonts w:ascii="Times New Roman" w:hAnsi="Times New Roman"/>
          <w:sz w:val="40"/>
          <w:szCs w:val="40"/>
        </w:rPr>
        <w:t xml:space="preserve"> kavramlarını bilmek gerekir. Çünkü </w:t>
      </w:r>
      <w:r>
        <w:rPr>
          <w:rFonts w:ascii="Times New Roman" w:hAnsi="Times New Roman"/>
          <w:color w:val="D4EA6B"/>
          <w:sz w:val="40"/>
          <w:szCs w:val="40"/>
        </w:rPr>
        <w:t>halkla ilişkiler</w:t>
      </w:r>
      <w:r>
        <w:rPr>
          <w:rFonts w:ascii="Times New Roman" w:hAnsi="Times New Roman"/>
          <w:sz w:val="40"/>
          <w:szCs w:val="40"/>
        </w:rPr>
        <w:t xml:space="preserve"> bu </w:t>
      </w:r>
      <w:r>
        <w:rPr>
          <w:rFonts w:ascii="Times New Roman" w:hAnsi="Times New Roman"/>
          <w:color w:val="D4EA6B"/>
          <w:sz w:val="40"/>
          <w:szCs w:val="40"/>
        </w:rPr>
        <w:t>iki kavramın birleşimiyle</w:t>
      </w:r>
      <w:r>
        <w:rPr>
          <w:rFonts w:ascii="Times New Roman" w:hAnsi="Times New Roman"/>
          <w:sz w:val="40"/>
          <w:szCs w:val="40"/>
        </w:rPr>
        <w:t xml:space="preserve"> ortaya çıkan </w:t>
      </w:r>
      <w:r>
        <w:rPr>
          <w:rFonts w:ascii="Times New Roman" w:hAnsi="Times New Roman"/>
          <w:color w:val="D4EA6B"/>
          <w:sz w:val="40"/>
          <w:szCs w:val="40"/>
        </w:rPr>
        <w:t>planlı bir ilişki</w:t>
      </w:r>
      <w:r>
        <w:rPr>
          <w:rFonts w:ascii="Times New Roman" w:hAnsi="Times New Roman"/>
          <w:sz w:val="40"/>
          <w:szCs w:val="40"/>
        </w:rPr>
        <w:t xml:space="preserve"> yönetimidir.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Burada </w:t>
      </w:r>
      <w:r>
        <w:rPr>
          <w:rFonts w:ascii="Times New Roman" w:hAnsi="Times New Roman"/>
          <w:color w:val="D4EA6B"/>
          <w:sz w:val="40"/>
          <w:szCs w:val="40"/>
        </w:rPr>
        <w:t>“halk”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kalabalık insan topluluğu</w:t>
      </w:r>
      <w:r>
        <w:rPr>
          <w:rFonts w:ascii="Times New Roman" w:hAnsi="Times New Roman"/>
          <w:sz w:val="40"/>
          <w:szCs w:val="40"/>
        </w:rPr>
        <w:t xml:space="preserve"> değil, kurumla ilişkisi olan </w:t>
      </w:r>
      <w:r>
        <w:rPr>
          <w:rFonts w:ascii="Times New Roman" w:hAnsi="Times New Roman"/>
          <w:color w:val="D4EA6B"/>
          <w:sz w:val="40"/>
          <w:szCs w:val="40"/>
        </w:rPr>
        <w:t>farklı gruplardır.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“İletişim”</w:t>
      </w:r>
      <w:r>
        <w:rPr>
          <w:rFonts w:ascii="Times New Roman" w:hAnsi="Times New Roman"/>
          <w:sz w:val="40"/>
          <w:szCs w:val="40"/>
        </w:rPr>
        <w:t xml:space="preserve"> ise </w:t>
      </w:r>
      <w:r>
        <w:rPr>
          <w:rFonts w:ascii="Times New Roman" w:hAnsi="Times New Roman"/>
          <w:color w:val="D4EA6B"/>
          <w:sz w:val="40"/>
          <w:szCs w:val="40"/>
        </w:rPr>
        <w:t>kurum ile bu gruplar</w:t>
      </w:r>
      <w:r>
        <w:rPr>
          <w:rFonts w:ascii="Times New Roman" w:hAnsi="Times New Roman"/>
          <w:sz w:val="40"/>
          <w:szCs w:val="40"/>
        </w:rPr>
        <w:t xml:space="preserve"> arasındaki </w:t>
      </w:r>
      <w:r>
        <w:rPr>
          <w:rFonts w:ascii="Times New Roman" w:hAnsi="Times New Roman"/>
          <w:color w:val="D4EA6B"/>
          <w:sz w:val="40"/>
          <w:szCs w:val="40"/>
        </w:rPr>
        <w:t>bilgi, duygu, tutum ve davranış</w:t>
      </w:r>
      <w:r>
        <w:rPr>
          <w:rFonts w:ascii="Times New Roman" w:hAnsi="Times New Roman"/>
          <w:sz w:val="40"/>
          <w:szCs w:val="40"/>
        </w:rPr>
        <w:t xml:space="preserve"> alışverişidir.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FFFF00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okul</w:t>
      </w:r>
      <w:r>
        <w:rPr>
          <w:rFonts w:ascii="Times New Roman" w:hAnsi="Times New Roman"/>
          <w:b w:val="false"/>
          <w:sz w:val="40"/>
          <w:szCs w:val="40"/>
        </w:rPr>
        <w:t xml:space="preserve"> için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öğrenciler</w:t>
      </w:r>
      <w:r>
        <w:rPr>
          <w:rFonts w:ascii="Times New Roman" w:hAnsi="Times New Roman"/>
          <w:b w:val="false"/>
          <w:sz w:val="40"/>
          <w:szCs w:val="40"/>
        </w:rPr>
        <w:t xml:space="preserve">,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veliler, öğretmenler, mezunlar ve yerel toplum </w:t>
      </w:r>
      <w:r>
        <w:rPr>
          <w:rFonts w:ascii="Times New Roman" w:hAnsi="Times New Roman"/>
          <w:b w:val="false"/>
          <w:sz w:val="40"/>
          <w:szCs w:val="40"/>
        </w:rPr>
        <w:t xml:space="preserve">ayrı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hedef kitlelerdir.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FFFF00"/>
          <w:sz w:val="40"/>
          <w:szCs w:val="40"/>
        </w:rPr>
        <w:t>İşletmede tanımlama</w:t>
      </w:r>
      <w:r>
        <w:rPr>
          <w:rFonts w:ascii="Times New Roman" w:hAnsi="Times New Roman"/>
          <w:b w:val="false"/>
          <w:sz w:val="40"/>
          <w:szCs w:val="40"/>
        </w:rPr>
        <w:t xml:space="preserve">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kiminle, hangi amaçla, hangi mesajla ve hangi kanalla</w:t>
      </w:r>
      <w:r>
        <w:rPr>
          <w:rFonts w:ascii="Times New Roman" w:hAnsi="Times New Roman"/>
          <w:b w:val="false"/>
          <w:sz w:val="40"/>
          <w:szCs w:val="40"/>
        </w:rPr>
        <w:t xml:space="preserve"> iletişim kurulacağını belirlemede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Bir </w:t>
      </w:r>
      <w:r>
        <w:rPr>
          <w:rFonts w:ascii="Times New Roman" w:hAnsi="Times New Roman"/>
          <w:color w:val="D4EA6B"/>
          <w:sz w:val="40"/>
          <w:szCs w:val="40"/>
        </w:rPr>
        <w:t>MYO</w:t>
      </w:r>
      <w:r>
        <w:rPr>
          <w:rFonts w:ascii="Times New Roman" w:hAnsi="Times New Roman"/>
          <w:sz w:val="40"/>
          <w:szCs w:val="40"/>
        </w:rPr>
        <w:t xml:space="preserve"> tanıtımında </w:t>
      </w:r>
      <w:r>
        <w:rPr>
          <w:rFonts w:ascii="Times New Roman" w:hAnsi="Times New Roman"/>
          <w:color w:val="D4EA6B"/>
          <w:sz w:val="40"/>
          <w:szCs w:val="40"/>
        </w:rPr>
        <w:t>aday öğrenciler, aileler ve yerel basın</w:t>
      </w:r>
      <w:r>
        <w:rPr>
          <w:rFonts w:ascii="Times New Roman" w:hAnsi="Times New Roman"/>
          <w:sz w:val="40"/>
          <w:szCs w:val="40"/>
        </w:rPr>
        <w:t xml:space="preserve"> ayrı ayrı düşünülür.</w:t>
      </w:r>
    </w:p>
    <w:p>
      <w:pPr>
        <w:pStyle w:val="Normal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 Kavramı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Halk</w:t>
      </w:r>
      <w:r>
        <w:rPr>
          <w:rFonts w:ascii="Times New Roman" w:hAnsi="Times New Roman"/>
          <w:sz w:val="40"/>
          <w:szCs w:val="40"/>
        </w:rPr>
        <w:t xml:space="preserve"> kavramı genel anlamda </w:t>
      </w:r>
      <w:r>
        <w:rPr>
          <w:rFonts w:ascii="Times New Roman" w:hAnsi="Times New Roman"/>
          <w:color w:val="D4EA6B"/>
          <w:sz w:val="40"/>
          <w:szCs w:val="40"/>
        </w:rPr>
        <w:t>belirli bir coğrafyada yaşayan insanların tümünü</w:t>
      </w:r>
      <w:r>
        <w:rPr>
          <w:rFonts w:ascii="Times New Roman" w:hAnsi="Times New Roman"/>
          <w:color w:val="FFFF00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 xml:space="preserve">ifade eder. Bu kavramın içinde </w:t>
      </w:r>
      <w:r>
        <w:rPr>
          <w:rFonts w:ascii="Times New Roman" w:hAnsi="Times New Roman"/>
          <w:color w:val="D4EA6B"/>
          <w:sz w:val="40"/>
          <w:szCs w:val="40"/>
        </w:rPr>
        <w:t>zengin, orta sınıf, kadın, erkek, genç, yaşlı, eğitimli ve eğitimsiz</w:t>
      </w:r>
      <w:r>
        <w:rPr>
          <w:rFonts w:ascii="Times New Roman" w:hAnsi="Times New Roman"/>
          <w:sz w:val="40"/>
          <w:szCs w:val="40"/>
        </w:rPr>
        <w:t xml:space="preserve"> kişiler yer alabilir.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Halkla ilişkiler </w:t>
      </w:r>
      <w:r>
        <w:rPr>
          <w:rFonts w:ascii="Times New Roman" w:hAnsi="Times New Roman"/>
          <w:sz w:val="40"/>
          <w:szCs w:val="40"/>
        </w:rPr>
        <w:t xml:space="preserve">açısından </w:t>
      </w:r>
      <w:r>
        <w:rPr>
          <w:rFonts w:ascii="Times New Roman" w:hAnsi="Times New Roman"/>
          <w:color w:val="D4EA6B"/>
          <w:sz w:val="40"/>
          <w:szCs w:val="40"/>
        </w:rPr>
        <w:t>halk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tek ve homojen bir kitle</w:t>
      </w:r>
      <w:r>
        <w:rPr>
          <w:rFonts w:ascii="Times New Roman" w:hAnsi="Times New Roman"/>
          <w:sz w:val="40"/>
          <w:szCs w:val="40"/>
        </w:rPr>
        <w:t xml:space="preserve"> değildir; </w:t>
      </w:r>
      <w:r>
        <w:rPr>
          <w:rFonts w:ascii="Times New Roman" w:hAnsi="Times New Roman"/>
          <w:color w:val="D4EA6B"/>
          <w:sz w:val="40"/>
          <w:szCs w:val="40"/>
        </w:rPr>
        <w:t>farklı beklentileri olan gruplardan</w:t>
      </w:r>
      <w:r>
        <w:rPr>
          <w:rFonts w:ascii="Times New Roman" w:hAnsi="Times New Roman"/>
          <w:sz w:val="40"/>
          <w:szCs w:val="40"/>
        </w:rPr>
        <w:t xml:space="preserve"> oluşur. </w:t>
      </w:r>
      <w:r>
        <w:rPr>
          <w:rFonts w:ascii="Times New Roman" w:hAnsi="Times New Roman"/>
          <w:color w:val="D4EA6B"/>
          <w:sz w:val="40"/>
          <w:szCs w:val="40"/>
        </w:rPr>
        <w:t>Bir ülke</w:t>
      </w:r>
      <w:r>
        <w:rPr>
          <w:rFonts w:ascii="Times New Roman" w:hAnsi="Times New Roman"/>
          <w:sz w:val="40"/>
          <w:szCs w:val="40"/>
        </w:rPr>
        <w:t xml:space="preserve"> söz konusuysa </w:t>
      </w:r>
      <w:r>
        <w:rPr>
          <w:rFonts w:ascii="Times New Roman" w:hAnsi="Times New Roman"/>
          <w:color w:val="D4EA6B"/>
          <w:sz w:val="40"/>
          <w:szCs w:val="40"/>
        </w:rPr>
        <w:t>halk ülke nüfusunu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bir bölge</w:t>
      </w:r>
      <w:r>
        <w:rPr>
          <w:rFonts w:ascii="Times New Roman" w:hAnsi="Times New Roman"/>
          <w:sz w:val="40"/>
          <w:szCs w:val="40"/>
        </w:rPr>
        <w:t xml:space="preserve"> söz konusuysa </w:t>
      </w:r>
      <w:r>
        <w:rPr>
          <w:rFonts w:ascii="Times New Roman" w:hAnsi="Times New Roman"/>
          <w:color w:val="D4EA6B"/>
          <w:sz w:val="40"/>
          <w:szCs w:val="40"/>
        </w:rPr>
        <w:t>o bölgede yaşayanları</w:t>
      </w:r>
      <w:r>
        <w:rPr>
          <w:rFonts w:ascii="Times New Roman" w:hAnsi="Times New Roman"/>
          <w:sz w:val="40"/>
          <w:szCs w:val="40"/>
        </w:rPr>
        <w:t xml:space="preserve"> ifade eder.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bir hastane</w:t>
      </w:r>
      <w:r>
        <w:rPr>
          <w:rFonts w:ascii="Times New Roman" w:hAnsi="Times New Roman"/>
          <w:b w:val="false"/>
          <w:sz w:val="40"/>
          <w:szCs w:val="40"/>
        </w:rPr>
        <w:t xml:space="preserve"> için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hastalar</w:t>
      </w:r>
      <w:r>
        <w:rPr>
          <w:rFonts w:ascii="Times New Roman" w:hAnsi="Times New Roman"/>
          <w:b w:val="false"/>
          <w:sz w:val="40"/>
          <w:szCs w:val="40"/>
        </w:rPr>
        <w:t xml:space="preserve">,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hasta yakınları, doktorlar, çalışanlar ve çevre halkı</w:t>
      </w:r>
      <w:r>
        <w:rPr>
          <w:rFonts w:ascii="Times New Roman" w:hAnsi="Times New Roman"/>
          <w:b w:val="false"/>
          <w:sz w:val="40"/>
          <w:szCs w:val="40"/>
        </w:rPr>
        <w:t xml:space="preserve"> farklı halk gruplarıdır.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 halk kavramı</w:t>
      </w:r>
      <w:r>
        <w:rPr>
          <w:rFonts w:ascii="Times New Roman" w:hAnsi="Times New Roman"/>
          <w:b w:val="false"/>
          <w:sz w:val="40"/>
          <w:szCs w:val="40"/>
        </w:rPr>
        <w:t xml:space="preserve">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müşteri segmentleri, yerel toplum, çalışanlar, tedarikçiler ve medya listelerinde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Bir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fabrika</w:t>
      </w:r>
      <w:r>
        <w:rPr>
          <w:rFonts w:ascii="Times New Roman" w:hAnsi="Times New Roman"/>
          <w:sz w:val="40"/>
          <w:szCs w:val="40"/>
        </w:rPr>
        <w:t xml:space="preserve"> çevre köyleri dikkate almadan </w:t>
      </w:r>
      <w:r>
        <w:rPr>
          <w:rFonts w:ascii="Times New Roman" w:hAnsi="Times New Roman"/>
          <w:color w:val="D4EA6B"/>
          <w:sz w:val="40"/>
          <w:szCs w:val="40"/>
        </w:rPr>
        <w:t>iletişim</w:t>
      </w:r>
      <w:r>
        <w:rPr>
          <w:rFonts w:ascii="Times New Roman" w:hAnsi="Times New Roman"/>
          <w:sz w:val="40"/>
          <w:szCs w:val="40"/>
        </w:rPr>
        <w:t xml:space="preserve"> kurarsa </w:t>
      </w:r>
      <w:r>
        <w:rPr>
          <w:rFonts w:ascii="Times New Roman" w:hAnsi="Times New Roman"/>
          <w:color w:val="D4EA6B"/>
          <w:sz w:val="40"/>
          <w:szCs w:val="40"/>
        </w:rPr>
        <w:t>toplumsal tepkiyle</w:t>
      </w:r>
      <w:r>
        <w:rPr>
          <w:rFonts w:ascii="Times New Roman" w:hAnsi="Times New Roman"/>
          <w:sz w:val="40"/>
          <w:szCs w:val="40"/>
        </w:rPr>
        <w:t xml:space="preserve"> karşılaşabilir.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İletişim Kavramı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İletişim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en az iki taraf arasında kurulan amaçlı bir bağdır</w:t>
      </w:r>
      <w:r>
        <w:rPr>
          <w:rFonts w:ascii="Times New Roman" w:hAnsi="Times New Roman"/>
          <w:sz w:val="40"/>
          <w:szCs w:val="40"/>
        </w:rPr>
        <w:t xml:space="preserve">. Bu bağ </w:t>
      </w:r>
      <w:r>
        <w:rPr>
          <w:rFonts w:ascii="Times New Roman" w:hAnsi="Times New Roman"/>
          <w:color w:val="D4EA6B"/>
          <w:sz w:val="40"/>
          <w:szCs w:val="40"/>
        </w:rPr>
        <w:t>bilgi, duygu, düşünce, tutum ve inanç</w:t>
      </w:r>
      <w:r>
        <w:rPr>
          <w:rFonts w:ascii="Times New Roman" w:hAnsi="Times New Roman"/>
          <w:sz w:val="40"/>
          <w:szCs w:val="40"/>
        </w:rPr>
        <w:t xml:space="preserve"> aktarımını içerir. İletişim </w:t>
      </w:r>
      <w:r>
        <w:rPr>
          <w:rFonts w:ascii="Times New Roman" w:hAnsi="Times New Roman"/>
          <w:color w:val="D4EA6B"/>
          <w:sz w:val="40"/>
          <w:szCs w:val="40"/>
        </w:rPr>
        <w:t>geçici</w:t>
      </w:r>
      <w:r>
        <w:rPr>
          <w:rFonts w:ascii="Times New Roman" w:hAnsi="Times New Roman"/>
          <w:sz w:val="40"/>
          <w:szCs w:val="40"/>
        </w:rPr>
        <w:t xml:space="preserve"> olabileceği gibi </w:t>
      </w:r>
      <w:r>
        <w:rPr>
          <w:rFonts w:ascii="Times New Roman" w:hAnsi="Times New Roman"/>
          <w:color w:val="D4EA6B"/>
          <w:sz w:val="40"/>
          <w:szCs w:val="40"/>
        </w:rPr>
        <w:t>uzun süreli ve sürekli</w:t>
      </w:r>
      <w:r>
        <w:rPr>
          <w:rFonts w:ascii="Times New Roman" w:hAnsi="Times New Roman"/>
          <w:sz w:val="40"/>
          <w:szCs w:val="40"/>
        </w:rPr>
        <w:t xml:space="preserve"> de olabilir. Halkla ilişkilerde </w:t>
      </w:r>
      <w:r>
        <w:rPr>
          <w:rFonts w:ascii="Times New Roman" w:hAnsi="Times New Roman"/>
          <w:color w:val="D4EA6B"/>
          <w:sz w:val="40"/>
          <w:szCs w:val="40"/>
        </w:rPr>
        <w:t>iletişim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mesaj göndermek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karşı tarafın tepkisini</w:t>
      </w:r>
      <w:r>
        <w:rPr>
          <w:rFonts w:ascii="Times New Roman" w:hAnsi="Times New Roman"/>
          <w:sz w:val="40"/>
          <w:szCs w:val="40"/>
        </w:rPr>
        <w:t xml:space="preserve"> anlamaktır.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şirket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müşteri memnuniyet anketi</w:t>
      </w:r>
      <w:r>
        <w:rPr>
          <w:rFonts w:ascii="Times New Roman" w:hAnsi="Times New Roman"/>
          <w:b w:val="false"/>
          <w:sz w:val="40"/>
          <w:szCs w:val="40"/>
        </w:rPr>
        <w:t xml:space="preserve"> yaptığında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hem bilgi toplar hem de müşteriye önem</w:t>
      </w:r>
      <w:r>
        <w:rPr>
          <w:rFonts w:ascii="Times New Roman" w:hAnsi="Times New Roman"/>
          <w:b w:val="false"/>
          <w:sz w:val="40"/>
          <w:szCs w:val="40"/>
        </w:rPr>
        <w:t xml:space="preserve"> verdiğini gösterir.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 iletişim</w:t>
      </w:r>
      <w:r>
        <w:rPr>
          <w:rFonts w:ascii="Times New Roman" w:hAnsi="Times New Roman"/>
          <w:b w:val="false"/>
          <w:sz w:val="40"/>
          <w:szCs w:val="40"/>
        </w:rPr>
        <w:t xml:space="preserve">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toplantılar, e-postalar, sosyal medya cevapları, çağrı merkezi ve yüz yüze görüşmelerle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Şikâyet hattı olan</w:t>
      </w:r>
      <w:r>
        <w:rPr>
          <w:rFonts w:ascii="Times New Roman" w:hAnsi="Times New Roman"/>
          <w:sz w:val="40"/>
          <w:szCs w:val="40"/>
        </w:rPr>
        <w:t xml:space="preserve"> ama </w:t>
      </w:r>
      <w:r>
        <w:rPr>
          <w:rFonts w:ascii="Times New Roman" w:hAnsi="Times New Roman"/>
          <w:color w:val="D4EA6B"/>
          <w:sz w:val="40"/>
          <w:szCs w:val="40"/>
        </w:rPr>
        <w:t>cevap vermeyen işletme</w:t>
      </w:r>
      <w:r>
        <w:rPr>
          <w:rFonts w:ascii="Times New Roman" w:hAnsi="Times New Roman"/>
          <w:sz w:val="40"/>
          <w:szCs w:val="40"/>
        </w:rPr>
        <w:t xml:space="preserve"> iletişim kurmuş </w:t>
      </w:r>
      <w:r>
        <w:rPr>
          <w:rFonts w:ascii="Times New Roman" w:hAnsi="Times New Roman"/>
          <w:color w:val="D4EA6B"/>
          <w:sz w:val="40"/>
          <w:szCs w:val="40"/>
        </w:rPr>
        <w:t>sayılmaz</w:t>
      </w:r>
      <w:r>
        <w:rPr>
          <w:rFonts w:ascii="Times New Roman" w:hAnsi="Times New Roman"/>
          <w:sz w:val="40"/>
          <w:szCs w:val="40"/>
        </w:rPr>
        <w:t xml:space="preserve">; sadece </w:t>
      </w:r>
      <w:r>
        <w:rPr>
          <w:rFonts w:ascii="Times New Roman" w:hAnsi="Times New Roman"/>
          <w:color w:val="D4EA6B"/>
          <w:sz w:val="40"/>
          <w:szCs w:val="40"/>
        </w:rPr>
        <w:t>kanal açmıştır.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Halkla İlişkilerde İletişim Köprüsü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ilişkiler, </w:t>
      </w:r>
      <w:r>
        <w:rPr>
          <w:rFonts w:ascii="Times New Roman" w:hAnsi="Times New Roman"/>
          <w:color w:val="D4EA6B"/>
          <w:sz w:val="40"/>
          <w:szCs w:val="40"/>
        </w:rPr>
        <w:t>kurum ile hedef kitle arasında bir köprü</w:t>
      </w:r>
      <w:r>
        <w:rPr>
          <w:rFonts w:ascii="Times New Roman" w:hAnsi="Times New Roman"/>
          <w:sz w:val="40"/>
          <w:szCs w:val="40"/>
        </w:rPr>
        <w:t xml:space="preserve"> işlevi görür. Bu </w:t>
      </w:r>
      <w:r>
        <w:rPr>
          <w:rFonts w:ascii="Times New Roman" w:hAnsi="Times New Roman"/>
          <w:color w:val="D4EA6B"/>
          <w:sz w:val="40"/>
          <w:szCs w:val="40"/>
        </w:rPr>
        <w:t>köprü</w:t>
      </w:r>
      <w:r>
        <w:rPr>
          <w:rFonts w:ascii="Times New Roman" w:hAnsi="Times New Roman"/>
          <w:sz w:val="40"/>
          <w:szCs w:val="40"/>
        </w:rPr>
        <w:t xml:space="preserve"> sayesinde </w:t>
      </w:r>
      <w:r>
        <w:rPr>
          <w:rFonts w:ascii="Times New Roman" w:hAnsi="Times New Roman"/>
          <w:color w:val="D4EA6B"/>
          <w:sz w:val="40"/>
          <w:szCs w:val="40"/>
        </w:rPr>
        <w:t>kurum kendini anlatır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hedef kitle</w:t>
      </w:r>
      <w:r>
        <w:rPr>
          <w:rFonts w:ascii="Times New Roman" w:hAnsi="Times New Roman"/>
          <w:sz w:val="40"/>
          <w:szCs w:val="40"/>
        </w:rPr>
        <w:t xml:space="preserve"> de </w:t>
      </w:r>
      <w:r>
        <w:rPr>
          <w:rFonts w:ascii="Times New Roman" w:hAnsi="Times New Roman"/>
          <w:color w:val="D4EA6B"/>
          <w:sz w:val="40"/>
          <w:szCs w:val="40"/>
        </w:rPr>
        <w:t>beklenti ve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tepkilerini kuruma</w:t>
      </w:r>
      <w:r>
        <w:rPr>
          <w:rFonts w:ascii="Times New Roman" w:hAnsi="Times New Roman"/>
          <w:sz w:val="40"/>
          <w:szCs w:val="40"/>
        </w:rPr>
        <w:t xml:space="preserve"> ulaştırır. İlişkinin </w:t>
      </w:r>
      <w:r>
        <w:rPr>
          <w:rFonts w:ascii="Times New Roman" w:hAnsi="Times New Roman"/>
          <w:color w:val="D4EA6B"/>
          <w:sz w:val="40"/>
          <w:szCs w:val="40"/>
        </w:rPr>
        <w:t>sağlıklı</w:t>
      </w:r>
      <w:r>
        <w:rPr>
          <w:rFonts w:ascii="Times New Roman" w:hAnsi="Times New Roman"/>
          <w:sz w:val="40"/>
          <w:szCs w:val="40"/>
        </w:rPr>
        <w:t xml:space="preserve"> olması için </w:t>
      </w:r>
      <w:r>
        <w:rPr>
          <w:rFonts w:ascii="Times New Roman" w:hAnsi="Times New Roman"/>
          <w:color w:val="D4EA6B"/>
          <w:sz w:val="40"/>
          <w:szCs w:val="40"/>
        </w:rPr>
        <w:t xml:space="preserve">ekonomik, sosyal, kültürel ve bazen siyasal yararların </w:t>
      </w:r>
      <w:r>
        <w:rPr>
          <w:rFonts w:ascii="Times New Roman" w:hAnsi="Times New Roman"/>
          <w:sz w:val="40"/>
          <w:szCs w:val="40"/>
        </w:rPr>
        <w:t xml:space="preserve">dengelenmesi gerekir. </w:t>
      </w:r>
      <w:r>
        <w:rPr>
          <w:rFonts w:ascii="Times New Roman" w:hAnsi="Times New Roman"/>
          <w:color w:val="D4EA6B"/>
          <w:sz w:val="40"/>
          <w:szCs w:val="40"/>
        </w:rPr>
        <w:t xml:space="preserve">Tek taraflı </w:t>
      </w:r>
      <w:r>
        <w:rPr>
          <w:rFonts w:ascii="Times New Roman" w:hAnsi="Times New Roman"/>
          <w:sz w:val="40"/>
          <w:szCs w:val="40"/>
        </w:rPr>
        <w:t xml:space="preserve">konuşan </w:t>
      </w:r>
      <w:r>
        <w:rPr>
          <w:rFonts w:ascii="Times New Roman" w:hAnsi="Times New Roman"/>
          <w:color w:val="D4EA6B"/>
          <w:sz w:val="40"/>
          <w:szCs w:val="40"/>
        </w:rPr>
        <w:t>kurumlar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güven oluşturmakta</w:t>
      </w:r>
      <w:r>
        <w:rPr>
          <w:rFonts w:ascii="Times New Roman" w:hAnsi="Times New Roman"/>
          <w:sz w:val="40"/>
          <w:szCs w:val="40"/>
        </w:rPr>
        <w:t xml:space="preserve"> zorlanır; </w:t>
      </w:r>
      <w:r>
        <w:rPr>
          <w:rFonts w:ascii="Times New Roman" w:hAnsi="Times New Roman"/>
          <w:color w:val="D4EA6B"/>
          <w:sz w:val="40"/>
          <w:szCs w:val="40"/>
        </w:rPr>
        <w:t>dinleyen</w:t>
      </w:r>
      <w:r>
        <w:rPr>
          <w:rFonts w:ascii="Times New Roman" w:hAnsi="Times New Roman"/>
          <w:sz w:val="40"/>
          <w:szCs w:val="40"/>
        </w:rPr>
        <w:t xml:space="preserve"> kurumlar ise </w:t>
      </w:r>
      <w:r>
        <w:rPr>
          <w:rFonts w:ascii="Times New Roman" w:hAnsi="Times New Roman"/>
          <w:color w:val="D4EA6B"/>
          <w:sz w:val="40"/>
          <w:szCs w:val="40"/>
        </w:rPr>
        <w:t>daha kalıcı ilişki</w:t>
      </w:r>
      <w:r>
        <w:rPr>
          <w:rFonts w:ascii="Times New Roman" w:hAnsi="Times New Roman"/>
          <w:sz w:val="40"/>
          <w:szCs w:val="40"/>
        </w:rPr>
        <w:t xml:space="preserve"> kurar.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bir belediye park düzenlemesi</w:t>
      </w:r>
      <w:r>
        <w:rPr>
          <w:rFonts w:ascii="Times New Roman" w:hAnsi="Times New Roman"/>
          <w:b w:val="false"/>
          <w:sz w:val="40"/>
          <w:szCs w:val="40"/>
        </w:rPr>
        <w:t xml:space="preserve"> yaparken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mahalle sakinlerinden görüş</w:t>
      </w:r>
      <w:r>
        <w:rPr>
          <w:rFonts w:ascii="Times New Roman" w:hAnsi="Times New Roman"/>
          <w:b w:val="false"/>
          <w:sz w:val="40"/>
          <w:szCs w:val="40"/>
        </w:rPr>
        <w:t xml:space="preserve"> alırsa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karar daha kolay</w:t>
      </w:r>
      <w:r>
        <w:rPr>
          <w:rFonts w:ascii="Times New Roman" w:hAnsi="Times New Roman"/>
          <w:b w:val="false"/>
          <w:sz w:val="40"/>
          <w:szCs w:val="40"/>
        </w:rPr>
        <w:t xml:space="preserve"> benimsenir.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bu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köprü</w:t>
      </w:r>
      <w:r>
        <w:rPr>
          <w:rFonts w:ascii="Times New Roman" w:hAnsi="Times New Roman"/>
          <w:b w:val="false"/>
          <w:sz w:val="40"/>
          <w:szCs w:val="40"/>
        </w:rPr>
        <w:t xml:space="preserve">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müşteri temsilcileri, halkla ilişkiler ofisi, danışma hattı ve geri bildirim formlarıyla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Bir otel </w:t>
      </w:r>
      <w:r>
        <w:rPr>
          <w:rFonts w:ascii="Times New Roman" w:hAnsi="Times New Roman"/>
          <w:color w:val="D4EA6B"/>
          <w:sz w:val="40"/>
          <w:szCs w:val="40"/>
        </w:rPr>
        <w:t>misafir yorumlarını analiz edip kahvaltı düzenini değiştirirse</w:t>
      </w:r>
      <w:r>
        <w:rPr>
          <w:rFonts w:ascii="Times New Roman" w:hAnsi="Times New Roman"/>
          <w:sz w:val="40"/>
          <w:szCs w:val="40"/>
        </w:rPr>
        <w:t xml:space="preserve"> iletişim köprüsü </w:t>
      </w:r>
      <w:r>
        <w:rPr>
          <w:rFonts w:ascii="Times New Roman" w:hAnsi="Times New Roman"/>
          <w:color w:val="D4EA6B"/>
          <w:sz w:val="40"/>
          <w:szCs w:val="40"/>
        </w:rPr>
        <w:t>çalışmış</w:t>
      </w:r>
      <w:r>
        <w:rPr>
          <w:rFonts w:ascii="Times New Roman" w:hAnsi="Times New Roman"/>
          <w:sz w:val="40"/>
          <w:szCs w:val="40"/>
        </w:rPr>
        <w:t xml:space="preserve"> olur.</w:t>
      </w:r>
    </w:p>
    <w:p>
      <w:pPr>
        <w:pStyle w:val="Normal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Halkla İlişkiler Tanımları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 için </w:t>
      </w:r>
      <w:r>
        <w:rPr>
          <w:rFonts w:ascii="Times New Roman" w:hAnsi="Times New Roman"/>
          <w:color w:val="D4EA6B"/>
          <w:sz w:val="40"/>
          <w:szCs w:val="40"/>
        </w:rPr>
        <w:t>tek bir tanım</w:t>
      </w:r>
      <w:r>
        <w:rPr>
          <w:rFonts w:ascii="Times New Roman" w:hAnsi="Times New Roman"/>
          <w:sz w:val="40"/>
          <w:szCs w:val="40"/>
        </w:rPr>
        <w:t xml:space="preserve"> yoktur; </w:t>
      </w:r>
      <w:r>
        <w:rPr>
          <w:rFonts w:ascii="Times New Roman" w:hAnsi="Times New Roman"/>
          <w:color w:val="D4EA6B"/>
          <w:sz w:val="40"/>
          <w:szCs w:val="40"/>
        </w:rPr>
        <w:t xml:space="preserve">farklı yazarlar alanın farklı yönlerini </w:t>
      </w:r>
      <w:r>
        <w:rPr>
          <w:rFonts w:ascii="Times New Roman" w:hAnsi="Times New Roman"/>
          <w:sz w:val="40"/>
          <w:szCs w:val="40"/>
        </w:rPr>
        <w:t xml:space="preserve">vurgular. </w:t>
      </w:r>
      <w:r>
        <w:rPr>
          <w:rFonts w:ascii="Times New Roman" w:hAnsi="Times New Roman"/>
          <w:color w:val="D4EA6B"/>
          <w:sz w:val="40"/>
          <w:szCs w:val="40"/>
        </w:rPr>
        <w:t>Bazı tanımlarda</w:t>
      </w:r>
      <w:r>
        <w:rPr>
          <w:rFonts w:ascii="Times New Roman" w:hAnsi="Times New Roman"/>
          <w:sz w:val="40"/>
          <w:szCs w:val="40"/>
        </w:rPr>
        <w:t xml:space="preserve"> halkla ilişkiler </w:t>
      </w:r>
      <w:r>
        <w:rPr>
          <w:rFonts w:ascii="Times New Roman" w:hAnsi="Times New Roman"/>
          <w:color w:val="D4EA6B"/>
          <w:sz w:val="40"/>
          <w:szCs w:val="40"/>
        </w:rPr>
        <w:t>bir yönetim fonksiyonu</w:t>
      </w:r>
      <w:r>
        <w:rPr>
          <w:rFonts w:ascii="Times New Roman" w:hAnsi="Times New Roman"/>
          <w:sz w:val="40"/>
          <w:szCs w:val="40"/>
        </w:rPr>
        <w:t xml:space="preserve"> olarak görülür. Bazı tanımlarda ise </w:t>
      </w:r>
      <w:r>
        <w:rPr>
          <w:rFonts w:ascii="Times New Roman" w:hAnsi="Times New Roman"/>
          <w:color w:val="D4EA6B"/>
          <w:sz w:val="40"/>
          <w:szCs w:val="40"/>
        </w:rPr>
        <w:t xml:space="preserve">iletişim yönetimi ve hedef kitleyle ilişki kurma yönü </w:t>
      </w:r>
      <w:r>
        <w:rPr>
          <w:rFonts w:ascii="Times New Roman" w:hAnsi="Times New Roman"/>
          <w:sz w:val="40"/>
          <w:szCs w:val="40"/>
        </w:rPr>
        <w:t>öne çıkar.</w:t>
      </w:r>
      <w:r>
        <w:rPr>
          <w:rFonts w:ascii="Times New Roman" w:hAnsi="Times New Roman"/>
          <w:color w:val="D4EA6B"/>
          <w:sz w:val="40"/>
          <w:szCs w:val="40"/>
        </w:rPr>
        <w:t xml:space="preserve"> Bu iki yaklaşım</w:t>
      </w:r>
      <w:r>
        <w:rPr>
          <w:rFonts w:ascii="Times New Roman" w:hAnsi="Times New Roman"/>
          <w:sz w:val="40"/>
          <w:szCs w:val="40"/>
        </w:rPr>
        <w:t xml:space="preserve"> birbirine </w:t>
      </w:r>
      <w:r>
        <w:rPr>
          <w:rFonts w:ascii="Times New Roman" w:hAnsi="Times New Roman"/>
          <w:color w:val="D4EA6B"/>
          <w:sz w:val="40"/>
          <w:szCs w:val="40"/>
        </w:rPr>
        <w:t>zıt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değildir</w:t>
      </w:r>
      <w:r>
        <w:rPr>
          <w:rFonts w:ascii="Times New Roman" w:hAnsi="Times New Roman"/>
          <w:sz w:val="40"/>
          <w:szCs w:val="40"/>
        </w:rPr>
        <w:t xml:space="preserve">; iyi halkla ilişkiler </w:t>
      </w:r>
      <w:r>
        <w:rPr>
          <w:rFonts w:ascii="Times New Roman" w:hAnsi="Times New Roman"/>
          <w:color w:val="D4EA6B"/>
          <w:sz w:val="40"/>
          <w:szCs w:val="40"/>
        </w:rPr>
        <w:t>hem yönetim kararı hem de iletişim uygulamasıdır.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kriz döneminde</w:t>
      </w:r>
      <w:r>
        <w:rPr>
          <w:rFonts w:ascii="Times New Roman" w:hAnsi="Times New Roman"/>
          <w:b w:val="false"/>
          <w:sz w:val="40"/>
          <w:szCs w:val="40"/>
        </w:rPr>
        <w:t xml:space="preserve"> halkla ilişkiler birimi sadece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açıklama</w:t>
      </w:r>
      <w:r>
        <w:rPr>
          <w:rFonts w:ascii="Times New Roman" w:hAnsi="Times New Roman"/>
          <w:b w:val="false"/>
          <w:sz w:val="40"/>
          <w:szCs w:val="40"/>
        </w:rPr>
        <w:t xml:space="preserve"> yazmaz,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yönetime ne söylemesi gerektiği </w:t>
      </w:r>
      <w:r>
        <w:rPr>
          <w:rFonts w:ascii="Times New Roman" w:hAnsi="Times New Roman"/>
          <w:b w:val="false"/>
          <w:sz w:val="40"/>
          <w:szCs w:val="40"/>
        </w:rPr>
        <w:t xml:space="preserve">konusunda da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danışmanlık</w:t>
      </w:r>
      <w:r>
        <w:rPr>
          <w:rFonts w:ascii="Times New Roman" w:hAnsi="Times New Roman"/>
          <w:b w:val="false"/>
          <w:sz w:val="40"/>
          <w:szCs w:val="40"/>
        </w:rPr>
        <w:t xml:space="preserve"> yapar.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tanımlar; halkla ilişkiler biriminin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organizasyon şemasındaki yeri ve karar süreçlerine katılım düzeyiyle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Halkla ilişkiler birimi </w:t>
      </w:r>
      <w:r>
        <w:rPr>
          <w:rFonts w:ascii="Times New Roman" w:hAnsi="Times New Roman"/>
          <w:color w:val="D4EA6B"/>
          <w:sz w:val="40"/>
          <w:szCs w:val="40"/>
        </w:rPr>
        <w:t>genel müdüre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yakın çalışıyorsa yönetim fonksiyonu</w:t>
      </w:r>
      <w:r>
        <w:rPr>
          <w:rFonts w:ascii="Times New Roman" w:hAnsi="Times New Roman"/>
          <w:sz w:val="40"/>
          <w:szCs w:val="40"/>
        </w:rPr>
        <w:t xml:space="preserve"> daha güçlüdür.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Halkla İlişkilerin Yönetim Fonksiyonu Olarak Görülmesi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ilişkileri </w:t>
      </w:r>
      <w:r>
        <w:rPr>
          <w:rFonts w:ascii="Times New Roman" w:hAnsi="Times New Roman"/>
          <w:color w:val="D4EA6B"/>
          <w:sz w:val="40"/>
          <w:szCs w:val="40"/>
        </w:rPr>
        <w:t>yönetim fonksiyonu olarak görmek</w:t>
      </w:r>
      <w:r>
        <w:rPr>
          <w:rFonts w:ascii="Times New Roman" w:hAnsi="Times New Roman"/>
          <w:sz w:val="40"/>
          <w:szCs w:val="40"/>
        </w:rPr>
        <w:t xml:space="preserve">, bu alanı kurumun </w:t>
      </w:r>
      <w:r>
        <w:rPr>
          <w:rFonts w:ascii="Times New Roman" w:hAnsi="Times New Roman"/>
          <w:color w:val="D4EA6B"/>
          <w:sz w:val="40"/>
          <w:szCs w:val="40"/>
        </w:rPr>
        <w:t>stratejik kararlarıyla ilişkilendirmek</w:t>
      </w:r>
      <w:r>
        <w:rPr>
          <w:rFonts w:ascii="Times New Roman" w:hAnsi="Times New Roman"/>
          <w:sz w:val="40"/>
          <w:szCs w:val="40"/>
        </w:rPr>
        <w:t xml:space="preserve"> demektir. Bu yaklaşımda halkla ilişkiler </w:t>
      </w:r>
      <w:r>
        <w:rPr>
          <w:rFonts w:ascii="Times New Roman" w:hAnsi="Times New Roman"/>
          <w:color w:val="D4EA6B"/>
          <w:sz w:val="40"/>
          <w:szCs w:val="40"/>
        </w:rPr>
        <w:t>yalnızca duyuru yapan bir teknik birim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yönetimi bilgilendiren ve yönlendiren</w:t>
      </w:r>
      <w:r>
        <w:rPr>
          <w:rFonts w:ascii="Times New Roman" w:hAnsi="Times New Roman"/>
          <w:sz w:val="40"/>
          <w:szCs w:val="40"/>
        </w:rPr>
        <w:t xml:space="preserve"> bir yapıdır. Kurumun </w:t>
      </w:r>
      <w:r>
        <w:rPr>
          <w:rFonts w:ascii="Times New Roman" w:hAnsi="Times New Roman"/>
          <w:color w:val="D4EA6B"/>
          <w:sz w:val="40"/>
          <w:szCs w:val="40"/>
        </w:rPr>
        <w:t>çalışanları, müşterileri, yerel toplum ve diğer paydaşlarıyla</w:t>
      </w:r>
      <w:r>
        <w:rPr>
          <w:rFonts w:ascii="Times New Roman" w:hAnsi="Times New Roman"/>
          <w:sz w:val="40"/>
          <w:szCs w:val="40"/>
        </w:rPr>
        <w:t xml:space="preserve"> ilişkisi </w:t>
      </w:r>
      <w:r>
        <w:rPr>
          <w:rFonts w:ascii="Times New Roman" w:hAnsi="Times New Roman"/>
          <w:color w:val="D4EA6B"/>
          <w:sz w:val="40"/>
          <w:szCs w:val="40"/>
        </w:rPr>
        <w:t>planlı</w:t>
      </w:r>
      <w:r>
        <w:rPr>
          <w:rFonts w:ascii="Times New Roman" w:hAnsi="Times New Roman"/>
          <w:sz w:val="40"/>
          <w:szCs w:val="40"/>
        </w:rPr>
        <w:t xml:space="preserve"> biçimde yönetilir. </w:t>
      </w:r>
      <w:r>
        <w:rPr>
          <w:rFonts w:ascii="Times New Roman" w:hAnsi="Times New Roman"/>
          <w:color w:val="D4EA6B"/>
          <w:sz w:val="40"/>
          <w:szCs w:val="40"/>
        </w:rPr>
        <w:t>Yönetim fonksiyonu</w:t>
      </w:r>
      <w:r>
        <w:rPr>
          <w:rFonts w:ascii="Times New Roman" w:hAnsi="Times New Roman"/>
          <w:sz w:val="40"/>
          <w:szCs w:val="40"/>
        </w:rPr>
        <w:t xml:space="preserve">, hedef kitlelerle istenen ilişkiyi kurmak için </w:t>
      </w:r>
      <w:r>
        <w:rPr>
          <w:rFonts w:ascii="Times New Roman" w:hAnsi="Times New Roman"/>
          <w:color w:val="D4EA6B"/>
          <w:sz w:val="40"/>
          <w:szCs w:val="40"/>
        </w:rPr>
        <w:t>programların eşgüdümlenmesini</w:t>
      </w:r>
      <w:r>
        <w:rPr>
          <w:rFonts w:ascii="Times New Roman" w:hAnsi="Times New Roman"/>
          <w:sz w:val="40"/>
          <w:szCs w:val="40"/>
        </w:rPr>
        <w:t xml:space="preserve"> gerektirir. </w:t>
        <w:tab/>
      </w:r>
    </w:p>
    <w:p>
      <w:pPr>
        <w:pStyle w:val="Normal"/>
        <w:ind w:firstLine="567"/>
        <w:jc w:val="both"/>
        <w:rPr>
          <w:rFonts w:ascii="Times New Roman" w:hAnsi="Times New Roman"/>
          <w:b w:val="false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şirket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yeni fabrika kurmadan önce çevre halkı, belediye ve medya ile iletişim planı</w:t>
      </w:r>
      <w:r>
        <w:rPr>
          <w:rFonts w:ascii="Times New Roman" w:hAnsi="Times New Roman"/>
          <w:b w:val="false"/>
          <w:sz w:val="40"/>
          <w:szCs w:val="40"/>
        </w:rPr>
        <w:t xml:space="preserve"> hazırlar.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bu durum;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yıllık iletişim planı, paydaş haritası, yönetim toplantılarına PR raporu sunulması ve hedef belirleme</w:t>
      </w:r>
      <w:r>
        <w:rPr>
          <w:rFonts w:ascii="Times New Roman" w:hAnsi="Times New Roman"/>
          <w:b w:val="false"/>
          <w:sz w:val="40"/>
          <w:szCs w:val="40"/>
        </w:rPr>
        <w:t xml:space="preserve"> ile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Yeni yatırım öncesi </w:t>
      </w:r>
      <w:r>
        <w:rPr>
          <w:rFonts w:ascii="Times New Roman" w:hAnsi="Times New Roman"/>
          <w:color w:val="D4EA6B"/>
          <w:sz w:val="40"/>
          <w:szCs w:val="40"/>
        </w:rPr>
        <w:t>bilgilendirme toplantısı</w:t>
      </w:r>
      <w:r>
        <w:rPr>
          <w:rFonts w:ascii="Times New Roman" w:hAnsi="Times New Roman"/>
          <w:sz w:val="40"/>
          <w:szCs w:val="40"/>
        </w:rPr>
        <w:t xml:space="preserve"> yapan firma, </w:t>
      </w:r>
      <w:r>
        <w:rPr>
          <w:rFonts w:ascii="Times New Roman" w:hAnsi="Times New Roman"/>
          <w:color w:val="D4EA6B"/>
          <w:sz w:val="40"/>
          <w:szCs w:val="40"/>
        </w:rPr>
        <w:t>riski baştan azaltır.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Yönetim Sürecinde Etkileme Fonksiyonu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Yönetim süreci </w:t>
      </w:r>
      <w:r>
        <w:rPr>
          <w:rFonts w:ascii="Times New Roman" w:hAnsi="Times New Roman"/>
          <w:color w:val="D4EA6B"/>
          <w:sz w:val="40"/>
          <w:szCs w:val="40"/>
        </w:rPr>
        <w:t>planlama, örgütleme, etkileme ve kontrol</w:t>
      </w:r>
      <w:r>
        <w:rPr>
          <w:rFonts w:ascii="Times New Roman" w:hAnsi="Times New Roman"/>
          <w:sz w:val="40"/>
          <w:szCs w:val="40"/>
        </w:rPr>
        <w:t xml:space="preserve"> gibi </w:t>
      </w:r>
      <w:r>
        <w:rPr>
          <w:rFonts w:ascii="Times New Roman" w:hAnsi="Times New Roman"/>
          <w:color w:val="D4EA6B"/>
          <w:sz w:val="40"/>
          <w:szCs w:val="40"/>
        </w:rPr>
        <w:t>temel işlevlerden</w:t>
      </w:r>
      <w:r>
        <w:rPr>
          <w:rFonts w:ascii="Times New Roman" w:hAnsi="Times New Roman"/>
          <w:sz w:val="40"/>
          <w:szCs w:val="40"/>
        </w:rPr>
        <w:t xml:space="preserve"> oluşur. Halkla ilişkiler özellikle </w:t>
      </w:r>
      <w:r>
        <w:rPr>
          <w:rFonts w:ascii="Times New Roman" w:hAnsi="Times New Roman"/>
          <w:color w:val="D4EA6B"/>
          <w:sz w:val="40"/>
          <w:szCs w:val="40"/>
        </w:rPr>
        <w:t>etkileme fonksiyonuyla yakından</w:t>
      </w:r>
      <w:r>
        <w:rPr>
          <w:rFonts w:ascii="Times New Roman" w:hAnsi="Times New Roman"/>
          <w:sz w:val="40"/>
          <w:szCs w:val="40"/>
        </w:rPr>
        <w:t xml:space="preserve"> ilişkilidir. Buradaki </w:t>
      </w:r>
      <w:r>
        <w:rPr>
          <w:rFonts w:ascii="Times New Roman" w:hAnsi="Times New Roman"/>
          <w:color w:val="D4EA6B"/>
          <w:sz w:val="40"/>
          <w:szCs w:val="40"/>
        </w:rPr>
        <w:t>etkileme</w:t>
      </w:r>
      <w:r>
        <w:rPr>
          <w:rFonts w:ascii="Times New Roman" w:hAnsi="Times New Roman"/>
          <w:sz w:val="40"/>
          <w:szCs w:val="40"/>
        </w:rPr>
        <w:t xml:space="preserve">, hedef kitleyi kandırmak değil, </w:t>
      </w:r>
      <w:r>
        <w:rPr>
          <w:rFonts w:ascii="Times New Roman" w:hAnsi="Times New Roman"/>
          <w:color w:val="D4EA6B"/>
          <w:sz w:val="40"/>
          <w:szCs w:val="40"/>
        </w:rPr>
        <w:t>doğru bilgiyle tutum ve davranışları olumlu yönde şekillendirmektir.</w:t>
      </w:r>
      <w:r>
        <w:rPr>
          <w:rFonts w:ascii="Times New Roman" w:hAnsi="Times New Roman"/>
          <w:sz w:val="40"/>
          <w:szCs w:val="40"/>
        </w:rPr>
        <w:t xml:space="preserve"> Etkileme </w:t>
      </w:r>
      <w:r>
        <w:rPr>
          <w:rFonts w:ascii="Times New Roman" w:hAnsi="Times New Roman"/>
          <w:color w:val="D4EA6B"/>
          <w:sz w:val="40"/>
          <w:szCs w:val="40"/>
        </w:rPr>
        <w:t>başarılı olursa</w:t>
      </w:r>
      <w:r>
        <w:rPr>
          <w:rFonts w:ascii="Times New Roman" w:hAnsi="Times New Roman"/>
          <w:sz w:val="40"/>
          <w:szCs w:val="40"/>
        </w:rPr>
        <w:t xml:space="preserve"> kurumun mesajları </w:t>
      </w:r>
      <w:r>
        <w:rPr>
          <w:rFonts w:ascii="Times New Roman" w:hAnsi="Times New Roman"/>
          <w:color w:val="D4EA6B"/>
          <w:sz w:val="40"/>
          <w:szCs w:val="40"/>
        </w:rPr>
        <w:t>daha iyi anlaşılır ve hedef kitleyle güven ilişkisi</w:t>
      </w:r>
      <w:r>
        <w:rPr>
          <w:rFonts w:ascii="Times New Roman" w:hAnsi="Times New Roman"/>
          <w:sz w:val="40"/>
          <w:szCs w:val="40"/>
        </w:rPr>
        <w:t xml:space="preserve"> güçlenir.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sağlık kuruluşu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aşı kampanyasında</w:t>
      </w:r>
      <w:r>
        <w:rPr>
          <w:rFonts w:ascii="Times New Roman" w:hAnsi="Times New Roman"/>
          <w:b w:val="false"/>
          <w:sz w:val="40"/>
          <w:szCs w:val="40"/>
        </w:rPr>
        <w:t xml:space="preserve">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bilimsel ve anlaşılır açıklamalarla</w:t>
      </w:r>
      <w:r>
        <w:rPr>
          <w:rFonts w:ascii="Times New Roman" w:hAnsi="Times New Roman"/>
          <w:b w:val="false"/>
          <w:sz w:val="40"/>
          <w:szCs w:val="40"/>
        </w:rPr>
        <w:t xml:space="preserve"> toplumu bilgilendirir.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etkileme;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ikna edici mesajlar, güvenilir sözcüler, açık kanıtlar ve tutarlı kurum davranışıyla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Güvenilir bir uzmanla</w:t>
      </w:r>
      <w:r>
        <w:rPr>
          <w:rFonts w:ascii="Times New Roman" w:hAnsi="Times New Roman"/>
          <w:sz w:val="40"/>
          <w:szCs w:val="40"/>
        </w:rPr>
        <w:t xml:space="preserve"> yapılan </w:t>
      </w:r>
      <w:r>
        <w:rPr>
          <w:rFonts w:ascii="Times New Roman" w:hAnsi="Times New Roman"/>
          <w:color w:val="D4EA6B"/>
          <w:sz w:val="40"/>
          <w:szCs w:val="40"/>
        </w:rPr>
        <w:t>bilgilendirme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reklamdan daha etkili</w:t>
      </w:r>
      <w:r>
        <w:rPr>
          <w:rFonts w:ascii="Times New Roman" w:hAnsi="Times New Roman"/>
          <w:sz w:val="40"/>
          <w:szCs w:val="40"/>
        </w:rPr>
        <w:t xml:space="preserve"> olabilir.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Halkla İlişkilerin Uygulama Alanları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Halkla ilişkilerin </w:t>
      </w:r>
      <w:r>
        <w:rPr>
          <w:rFonts w:ascii="Times New Roman" w:hAnsi="Times New Roman"/>
          <w:color w:val="D4EA6B"/>
          <w:sz w:val="40"/>
          <w:szCs w:val="40"/>
        </w:rPr>
        <w:t>uygulama alanları oldukça geniştir</w:t>
      </w:r>
      <w:r>
        <w:rPr>
          <w:rFonts w:ascii="Times New Roman" w:hAnsi="Times New Roman"/>
          <w:sz w:val="40"/>
          <w:szCs w:val="40"/>
        </w:rPr>
        <w:t xml:space="preserve"> ve kurumun </w:t>
      </w:r>
      <w:r>
        <w:rPr>
          <w:rFonts w:ascii="Times New Roman" w:hAnsi="Times New Roman"/>
          <w:color w:val="D4EA6B"/>
          <w:sz w:val="40"/>
          <w:szCs w:val="40"/>
        </w:rPr>
        <w:t>birçok işleviyle</w:t>
      </w:r>
      <w:r>
        <w:rPr>
          <w:rFonts w:ascii="Times New Roman" w:hAnsi="Times New Roman"/>
          <w:sz w:val="40"/>
          <w:szCs w:val="40"/>
        </w:rPr>
        <w:t xml:space="preserve"> bağlantılıdır. </w:t>
      </w:r>
      <w:r>
        <w:rPr>
          <w:rFonts w:ascii="Times New Roman" w:hAnsi="Times New Roman"/>
          <w:color w:val="D4EA6B"/>
          <w:sz w:val="40"/>
          <w:szCs w:val="40"/>
        </w:rPr>
        <w:t>Araştırma, üst yönetime danışmanlık, erken uyarı ve iletişim</w:t>
      </w:r>
      <w:r>
        <w:rPr>
          <w:rFonts w:ascii="Times New Roman" w:hAnsi="Times New Roman"/>
          <w:sz w:val="40"/>
          <w:szCs w:val="40"/>
        </w:rPr>
        <w:t xml:space="preserve"> temel görevler arasında yer alır. </w:t>
      </w:r>
      <w:r>
        <w:rPr>
          <w:rFonts w:ascii="Times New Roman" w:hAnsi="Times New Roman"/>
          <w:color w:val="D4EA6B"/>
          <w:sz w:val="40"/>
          <w:szCs w:val="40"/>
        </w:rPr>
        <w:t>Medya ilişkileri, finansal ilişkiler, kamusal işler, konu/sorun yönetimi ve lobicilik</w:t>
      </w:r>
      <w:r>
        <w:rPr>
          <w:rFonts w:ascii="Times New Roman" w:hAnsi="Times New Roman"/>
          <w:sz w:val="40"/>
          <w:szCs w:val="40"/>
        </w:rPr>
        <w:t xml:space="preserve"> önemli </w:t>
      </w:r>
      <w:r>
        <w:rPr>
          <w:rFonts w:ascii="Times New Roman" w:hAnsi="Times New Roman"/>
          <w:color w:val="D4EA6B"/>
          <w:sz w:val="40"/>
          <w:szCs w:val="40"/>
        </w:rPr>
        <w:t>uygulama</w:t>
      </w:r>
      <w:r>
        <w:rPr>
          <w:rFonts w:ascii="Times New Roman" w:hAnsi="Times New Roman"/>
          <w:sz w:val="40"/>
          <w:szCs w:val="40"/>
        </w:rPr>
        <w:t xml:space="preserve"> alanlarıdır. Bunun yanında </w:t>
      </w:r>
      <w:r>
        <w:rPr>
          <w:rFonts w:ascii="Times New Roman" w:hAnsi="Times New Roman"/>
          <w:color w:val="D4EA6B"/>
          <w:sz w:val="40"/>
          <w:szCs w:val="40"/>
        </w:rPr>
        <w:t>kriz yönetimi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itibar yönetimi, sponsorluk, sosyal sorumluluk ve etkinlik yönetimi</w:t>
      </w:r>
      <w:r>
        <w:rPr>
          <w:rFonts w:ascii="Times New Roman" w:hAnsi="Times New Roman"/>
          <w:sz w:val="40"/>
          <w:szCs w:val="40"/>
        </w:rPr>
        <w:t xml:space="preserve"> de sık kullanılır.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büyük bir şirket</w:t>
      </w:r>
      <w:r>
        <w:rPr>
          <w:rFonts w:ascii="Times New Roman" w:hAnsi="Times New Roman"/>
          <w:b w:val="false"/>
          <w:sz w:val="40"/>
          <w:szCs w:val="40"/>
        </w:rPr>
        <w:t xml:space="preserve"> aynı anda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medya ilişkileri yürütür, çalışanlarını bilgilendirir ve sosyal sorumluluk projesi </w:t>
      </w:r>
      <w:r>
        <w:rPr>
          <w:rFonts w:ascii="Times New Roman" w:hAnsi="Times New Roman"/>
          <w:b w:val="false"/>
          <w:sz w:val="40"/>
          <w:szCs w:val="40"/>
        </w:rPr>
        <w:t>geliştirir.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uygulama alanları;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departman görevleri, yıllık PR takvimi, bütçe kalemleri ve ölçüm raporlarıyla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Bir üniversite </w:t>
      </w:r>
      <w:r>
        <w:rPr>
          <w:rFonts w:ascii="Times New Roman" w:hAnsi="Times New Roman"/>
          <w:color w:val="D4EA6B"/>
          <w:sz w:val="40"/>
          <w:szCs w:val="40"/>
        </w:rPr>
        <w:t>tanıtım gününde medya, etkinlik, sosyal medya ve toplum ilişkilerini</w:t>
      </w:r>
      <w:r>
        <w:rPr>
          <w:rFonts w:ascii="Times New Roman" w:hAnsi="Times New Roman"/>
          <w:sz w:val="40"/>
          <w:szCs w:val="40"/>
        </w:rPr>
        <w:t xml:space="preserve"> birlikte yürütür.</w:t>
      </w:r>
    </w:p>
    <w:p>
      <w:pPr>
        <w:pStyle w:val="Normal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Medya İlişkileri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Medya ilişkileri</w:t>
      </w:r>
      <w:r>
        <w:rPr>
          <w:rFonts w:ascii="Times New Roman" w:hAnsi="Times New Roman"/>
          <w:sz w:val="40"/>
          <w:szCs w:val="40"/>
        </w:rPr>
        <w:t xml:space="preserve"> halkla ilişkilerin </w:t>
      </w:r>
      <w:r>
        <w:rPr>
          <w:rFonts w:ascii="Times New Roman" w:hAnsi="Times New Roman"/>
          <w:color w:val="D4EA6B"/>
          <w:sz w:val="40"/>
          <w:szCs w:val="40"/>
        </w:rPr>
        <w:t>en eski ve en bilinen uygulama alanlarından</w:t>
      </w:r>
      <w:r>
        <w:rPr>
          <w:rFonts w:ascii="Times New Roman" w:hAnsi="Times New Roman"/>
          <w:sz w:val="40"/>
          <w:szCs w:val="40"/>
        </w:rPr>
        <w:t xml:space="preserve"> biridir. Bu alan </w:t>
      </w:r>
      <w:r>
        <w:rPr>
          <w:rFonts w:ascii="Times New Roman" w:hAnsi="Times New Roman"/>
          <w:color w:val="D4EA6B"/>
          <w:sz w:val="40"/>
          <w:szCs w:val="40"/>
        </w:rPr>
        <w:t>kurum ile gazete, televizyon, radyo, haber siteleri ve dijital yayıncılar</w:t>
      </w:r>
      <w:r>
        <w:rPr>
          <w:rFonts w:ascii="Times New Roman" w:hAnsi="Times New Roman"/>
          <w:sz w:val="40"/>
          <w:szCs w:val="40"/>
        </w:rPr>
        <w:t xml:space="preserve"> arasındaki </w:t>
      </w:r>
      <w:r>
        <w:rPr>
          <w:rFonts w:ascii="Times New Roman" w:hAnsi="Times New Roman"/>
          <w:color w:val="D4EA6B"/>
          <w:sz w:val="40"/>
          <w:szCs w:val="40"/>
        </w:rPr>
        <w:t>ilişkiyi</w:t>
      </w:r>
      <w:r>
        <w:rPr>
          <w:rFonts w:ascii="Times New Roman" w:hAnsi="Times New Roman"/>
          <w:sz w:val="40"/>
          <w:szCs w:val="40"/>
        </w:rPr>
        <w:t xml:space="preserve"> kapsar. </w:t>
      </w:r>
      <w:r>
        <w:rPr>
          <w:rFonts w:ascii="Times New Roman" w:hAnsi="Times New Roman"/>
          <w:color w:val="D4EA6B"/>
          <w:sz w:val="40"/>
          <w:szCs w:val="40"/>
        </w:rPr>
        <w:t>Amaç</w:t>
      </w:r>
      <w:r>
        <w:rPr>
          <w:rFonts w:ascii="Times New Roman" w:hAnsi="Times New Roman"/>
          <w:sz w:val="40"/>
          <w:szCs w:val="40"/>
        </w:rPr>
        <w:t xml:space="preserve">, kurumla ilgili </w:t>
      </w:r>
      <w:r>
        <w:rPr>
          <w:rFonts w:ascii="Times New Roman" w:hAnsi="Times New Roman"/>
          <w:color w:val="D4EA6B"/>
          <w:sz w:val="40"/>
          <w:szCs w:val="40"/>
        </w:rPr>
        <w:t>doğru ve haber değeri taşıyan bilgilerin kamuoyuna ulaşmasını</w:t>
      </w:r>
      <w:r>
        <w:rPr>
          <w:rFonts w:ascii="Times New Roman" w:hAnsi="Times New Roman"/>
          <w:sz w:val="40"/>
          <w:szCs w:val="40"/>
        </w:rPr>
        <w:t xml:space="preserve"> sağlamaktır. Medya ilişkilerinde </w:t>
      </w:r>
      <w:r>
        <w:rPr>
          <w:rFonts w:ascii="Times New Roman" w:hAnsi="Times New Roman"/>
          <w:color w:val="D4EA6B"/>
          <w:sz w:val="40"/>
          <w:szCs w:val="40"/>
        </w:rPr>
        <w:t>güven</w:t>
      </w:r>
      <w:r>
        <w:rPr>
          <w:rFonts w:ascii="Times New Roman" w:hAnsi="Times New Roman"/>
          <w:sz w:val="40"/>
          <w:szCs w:val="40"/>
        </w:rPr>
        <w:t xml:space="preserve"> çok önemlidir; </w:t>
      </w:r>
      <w:r>
        <w:rPr>
          <w:rFonts w:ascii="Times New Roman" w:hAnsi="Times New Roman"/>
          <w:color w:val="D4EA6B"/>
          <w:sz w:val="40"/>
          <w:szCs w:val="40"/>
        </w:rPr>
        <w:t>gazeteciye yanlış bilgi veren kurum uzun vadede itibar kaybeder.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şirket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yeni ürününü tanıtırken basın bülteni, görsel materyal ve sözcü açıklaması</w:t>
      </w:r>
      <w:r>
        <w:rPr>
          <w:rFonts w:ascii="Times New Roman" w:hAnsi="Times New Roman"/>
          <w:b w:val="false"/>
          <w:sz w:val="40"/>
          <w:szCs w:val="40"/>
        </w:rPr>
        <w:t xml:space="preserve"> hazırlar.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medya ilişkileri;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basın listesi, medya takip raporu, basın toplantısı ve röportaj organizasyonuyla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Yerel gazetede </w:t>
      </w:r>
      <w:r>
        <w:rPr>
          <w:rFonts w:ascii="Times New Roman" w:hAnsi="Times New Roman"/>
          <w:color w:val="D4EA6B"/>
          <w:sz w:val="40"/>
          <w:szCs w:val="40"/>
        </w:rPr>
        <w:t>doğru çıkan bir haber</w:t>
      </w:r>
      <w:r>
        <w:rPr>
          <w:rFonts w:ascii="Times New Roman" w:hAnsi="Times New Roman"/>
          <w:sz w:val="40"/>
          <w:szCs w:val="40"/>
        </w:rPr>
        <w:t xml:space="preserve">, küçük işletmenin </w:t>
      </w:r>
      <w:r>
        <w:rPr>
          <w:rFonts w:ascii="Times New Roman" w:hAnsi="Times New Roman"/>
          <w:color w:val="D4EA6B"/>
          <w:sz w:val="40"/>
          <w:szCs w:val="40"/>
        </w:rPr>
        <w:t>bilinirliğini</w:t>
      </w:r>
      <w:r>
        <w:rPr>
          <w:rFonts w:ascii="Times New Roman" w:hAnsi="Times New Roman"/>
          <w:sz w:val="40"/>
          <w:szCs w:val="40"/>
        </w:rPr>
        <w:t xml:space="preserve"> artırabilir.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Duyurum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Duyurum, </w:t>
      </w:r>
      <w:r>
        <w:rPr>
          <w:rFonts w:ascii="Times New Roman" w:hAnsi="Times New Roman"/>
          <w:color w:val="D4EA6B"/>
          <w:sz w:val="40"/>
          <w:szCs w:val="40"/>
        </w:rPr>
        <w:t xml:space="preserve">kurumla ilgili haber veya bilgilerin medya aracılığıyla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ücretsiz</w:t>
      </w:r>
      <w:r>
        <w:rPr>
          <w:rFonts w:ascii="Times New Roman" w:hAnsi="Times New Roman"/>
          <w:color w:val="D4EA6B"/>
          <w:sz w:val="40"/>
          <w:szCs w:val="40"/>
        </w:rPr>
        <w:t xml:space="preserve"> biçimde</w:t>
      </w:r>
      <w:r>
        <w:rPr>
          <w:rFonts w:ascii="Times New Roman" w:hAnsi="Times New Roman"/>
          <w:sz w:val="40"/>
          <w:szCs w:val="40"/>
        </w:rPr>
        <w:t xml:space="preserve"> yayılmasıdır. </w:t>
      </w:r>
      <w:r>
        <w:rPr>
          <w:rFonts w:ascii="Times New Roman" w:hAnsi="Times New Roman"/>
          <w:color w:val="D4EA6B"/>
          <w:sz w:val="40"/>
          <w:szCs w:val="40"/>
        </w:rPr>
        <w:t>Reklamdan farklı</w:t>
      </w:r>
      <w:r>
        <w:rPr>
          <w:rFonts w:ascii="Times New Roman" w:hAnsi="Times New Roman"/>
          <w:sz w:val="40"/>
          <w:szCs w:val="40"/>
        </w:rPr>
        <w:t xml:space="preserve"> olarak duyurumda </w:t>
      </w:r>
      <w:r>
        <w:rPr>
          <w:rFonts w:ascii="Times New Roman" w:hAnsi="Times New Roman"/>
          <w:color w:val="D4EA6B"/>
          <w:sz w:val="40"/>
          <w:szCs w:val="40"/>
        </w:rPr>
        <w:t>kurum yayın alanını doğrudan satın</w:t>
      </w:r>
      <w:r>
        <w:rPr>
          <w:rFonts w:ascii="Times New Roman" w:hAnsi="Times New Roman"/>
          <w:sz w:val="40"/>
          <w:szCs w:val="40"/>
        </w:rPr>
        <w:t xml:space="preserve"> almaz. Bu nedenle duyurumun </w:t>
      </w:r>
      <w:r>
        <w:rPr>
          <w:rFonts w:ascii="Times New Roman" w:hAnsi="Times New Roman"/>
          <w:color w:val="D4EA6B"/>
          <w:sz w:val="40"/>
          <w:szCs w:val="40"/>
        </w:rPr>
        <w:t>haber değeri taşıması</w:t>
      </w:r>
      <w:r>
        <w:rPr>
          <w:rFonts w:ascii="Times New Roman" w:hAnsi="Times New Roman"/>
          <w:sz w:val="40"/>
          <w:szCs w:val="40"/>
        </w:rPr>
        <w:t xml:space="preserve"> gerekir; aksi halde </w:t>
      </w:r>
      <w:r>
        <w:rPr>
          <w:rFonts w:ascii="Times New Roman" w:hAnsi="Times New Roman"/>
          <w:color w:val="D4EA6B"/>
          <w:sz w:val="40"/>
          <w:szCs w:val="40"/>
        </w:rPr>
        <w:t>medya tarafından yayımlanmayabilir</w:t>
      </w:r>
      <w:r>
        <w:rPr>
          <w:rFonts w:ascii="Times New Roman" w:hAnsi="Times New Roman"/>
          <w:sz w:val="40"/>
          <w:szCs w:val="40"/>
        </w:rPr>
        <w:t xml:space="preserve">. Duyurum </w:t>
      </w:r>
      <w:r>
        <w:rPr>
          <w:rFonts w:ascii="Times New Roman" w:hAnsi="Times New Roman"/>
          <w:color w:val="D4EA6B"/>
          <w:sz w:val="40"/>
          <w:szCs w:val="40"/>
        </w:rPr>
        <w:t>güvenilir algılanabilir</w:t>
      </w:r>
      <w:r>
        <w:rPr>
          <w:rFonts w:ascii="Times New Roman" w:hAnsi="Times New Roman"/>
          <w:sz w:val="40"/>
          <w:szCs w:val="40"/>
        </w:rPr>
        <w:t xml:space="preserve"> çünkü </w:t>
      </w:r>
      <w:r>
        <w:rPr>
          <w:rFonts w:ascii="Times New Roman" w:hAnsi="Times New Roman"/>
          <w:color w:val="D4EA6B"/>
          <w:sz w:val="40"/>
          <w:szCs w:val="40"/>
        </w:rPr>
        <w:t>mesaj haber formatında hedef kitleye</w:t>
      </w:r>
      <w:r>
        <w:rPr>
          <w:rFonts w:ascii="Times New Roman" w:hAnsi="Times New Roman"/>
          <w:sz w:val="40"/>
          <w:szCs w:val="40"/>
        </w:rPr>
        <w:t xml:space="preserve"> ulaşır.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işletmenin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çevre dostu üretim sertifikası alması</w:t>
      </w:r>
      <w:r>
        <w:rPr>
          <w:rFonts w:ascii="Times New Roman" w:hAnsi="Times New Roman"/>
          <w:b w:val="false"/>
          <w:sz w:val="40"/>
          <w:szCs w:val="40"/>
        </w:rPr>
        <w:t xml:space="preserve">,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basına duyurulabilecek</w:t>
      </w:r>
      <w:r>
        <w:rPr>
          <w:rFonts w:ascii="Times New Roman" w:hAnsi="Times New Roman"/>
          <w:b w:val="false"/>
          <w:sz w:val="40"/>
          <w:szCs w:val="40"/>
        </w:rPr>
        <w:t xml:space="preserve"> bir gelişmedir.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duyurum;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basın bülteni, haber dosyası, fotoğraf gönderimi ve medya takip sonuçlarıyla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Bir peynir üreticisinin </w:t>
      </w:r>
      <w:r>
        <w:rPr>
          <w:rFonts w:ascii="Times New Roman" w:hAnsi="Times New Roman"/>
          <w:color w:val="D4EA6B"/>
          <w:sz w:val="40"/>
          <w:szCs w:val="40"/>
        </w:rPr>
        <w:t>coğrafi işaret alması,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ücretsiz haber değeri taşıyan bir duyurum</w:t>
      </w:r>
      <w:r>
        <w:rPr>
          <w:rFonts w:ascii="Times New Roman" w:hAnsi="Times New Roman"/>
          <w:sz w:val="40"/>
          <w:szCs w:val="40"/>
        </w:rPr>
        <w:t xml:space="preserve"> konusudur.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Finansal İlişkiler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Finansal ilişkiler, özellikle </w:t>
      </w:r>
      <w:r>
        <w:rPr>
          <w:rFonts w:ascii="Times New Roman" w:hAnsi="Times New Roman"/>
          <w:color w:val="D4EA6B"/>
          <w:sz w:val="40"/>
          <w:szCs w:val="40"/>
        </w:rPr>
        <w:t>şirketin yatırımcılar, hissedarlar, finans kuruluşları ve ekonomi medyasıyla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iletişimini</w:t>
      </w:r>
      <w:r>
        <w:rPr>
          <w:rFonts w:ascii="Times New Roman" w:hAnsi="Times New Roman"/>
          <w:sz w:val="40"/>
          <w:szCs w:val="40"/>
        </w:rPr>
        <w:t xml:space="preserve"> kapsar. </w:t>
      </w:r>
      <w:r>
        <w:rPr>
          <w:rFonts w:ascii="Times New Roman" w:hAnsi="Times New Roman"/>
          <w:color w:val="D4EA6B"/>
          <w:sz w:val="40"/>
          <w:szCs w:val="40"/>
        </w:rPr>
        <w:t>Bu alan</w:t>
      </w:r>
      <w:r>
        <w:rPr>
          <w:rFonts w:ascii="Times New Roman" w:hAnsi="Times New Roman"/>
          <w:sz w:val="40"/>
          <w:szCs w:val="40"/>
        </w:rPr>
        <w:t xml:space="preserve"> şirketin </w:t>
      </w:r>
      <w:r>
        <w:rPr>
          <w:rFonts w:ascii="Times New Roman" w:hAnsi="Times New Roman"/>
          <w:color w:val="D4EA6B"/>
          <w:sz w:val="40"/>
          <w:szCs w:val="40"/>
        </w:rPr>
        <w:t>güvenilirliğini, şeffaflığını ve yatırımcı nezdindeki algısını</w:t>
      </w:r>
      <w:r>
        <w:rPr>
          <w:rFonts w:ascii="Times New Roman" w:hAnsi="Times New Roman"/>
          <w:sz w:val="40"/>
          <w:szCs w:val="40"/>
        </w:rPr>
        <w:t xml:space="preserve"> güçlendirmeyi amaçlar.  </w:t>
      </w:r>
      <w:r>
        <w:rPr>
          <w:rFonts w:ascii="Times New Roman" w:hAnsi="Times New Roman"/>
          <w:color w:val="D4EA6B"/>
          <w:sz w:val="40"/>
          <w:szCs w:val="40"/>
        </w:rPr>
        <w:t>Hisselerin değerini artırmak ve sermaye maliyetini azaltmak</w:t>
      </w:r>
      <w:r>
        <w:rPr>
          <w:rFonts w:ascii="Times New Roman" w:hAnsi="Times New Roman"/>
          <w:sz w:val="40"/>
          <w:szCs w:val="40"/>
        </w:rPr>
        <w:t xml:space="preserve"> için </w:t>
      </w:r>
      <w:r>
        <w:rPr>
          <w:rFonts w:ascii="Times New Roman" w:hAnsi="Times New Roman"/>
          <w:color w:val="D4EA6B"/>
          <w:sz w:val="40"/>
          <w:szCs w:val="40"/>
        </w:rPr>
        <w:t>doğru finansal iletişim</w:t>
      </w:r>
      <w:r>
        <w:rPr>
          <w:rFonts w:ascii="Times New Roman" w:hAnsi="Times New Roman"/>
          <w:sz w:val="40"/>
          <w:szCs w:val="40"/>
        </w:rPr>
        <w:t xml:space="preserve"> önemlidir. </w:t>
      </w:r>
      <w:r>
        <w:rPr>
          <w:rFonts w:ascii="Times New Roman" w:hAnsi="Times New Roman"/>
          <w:color w:val="D4EA6B"/>
          <w:sz w:val="40"/>
          <w:szCs w:val="40"/>
        </w:rPr>
        <w:t>Yanlış veya eksik bilgi yatırımcı güvenini</w:t>
      </w:r>
      <w:r>
        <w:rPr>
          <w:rFonts w:ascii="Times New Roman" w:hAnsi="Times New Roman"/>
          <w:sz w:val="40"/>
          <w:szCs w:val="40"/>
        </w:rPr>
        <w:t xml:space="preserve"> zedeleyebilir ve şirketin </w:t>
      </w:r>
      <w:r>
        <w:rPr>
          <w:rFonts w:ascii="Times New Roman" w:hAnsi="Times New Roman"/>
          <w:color w:val="D4EA6B"/>
          <w:sz w:val="40"/>
          <w:szCs w:val="40"/>
        </w:rPr>
        <w:t xml:space="preserve">piyasa değerini olumsuz </w:t>
      </w:r>
      <w:r>
        <w:rPr>
          <w:rFonts w:ascii="Times New Roman" w:hAnsi="Times New Roman"/>
          <w:sz w:val="40"/>
          <w:szCs w:val="40"/>
        </w:rPr>
        <w:t>etkileyebilir.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halka açık</w:t>
      </w:r>
      <w:r>
        <w:rPr>
          <w:rFonts w:ascii="Times New Roman" w:hAnsi="Times New Roman"/>
          <w:b w:val="false"/>
          <w:sz w:val="40"/>
          <w:szCs w:val="40"/>
        </w:rPr>
        <w:t xml:space="preserve"> bir şirket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faaliyet sonuçlarını anlaşılır raporlar ve yatırımcı toplantılarıyla</w:t>
      </w:r>
      <w:r>
        <w:rPr>
          <w:rFonts w:ascii="Times New Roman" w:hAnsi="Times New Roman"/>
          <w:b w:val="false"/>
          <w:sz w:val="40"/>
          <w:szCs w:val="40"/>
        </w:rPr>
        <w:t xml:space="preserve"> paylaşır.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finansal ilişkiler;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yıllık rapor, yatırımcı sunumu, KAP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(Kamuyu aydınlatma platformu)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açıklaması, finansal basın ilişkisi ve şeffaf bilgilendirmede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Kriz</w:t>
      </w:r>
      <w:r>
        <w:rPr>
          <w:rFonts w:ascii="Times New Roman" w:hAnsi="Times New Roman"/>
          <w:sz w:val="40"/>
          <w:szCs w:val="40"/>
        </w:rPr>
        <w:t xml:space="preserve"> döneminde </w:t>
      </w:r>
      <w:r>
        <w:rPr>
          <w:rFonts w:ascii="Times New Roman" w:hAnsi="Times New Roman"/>
          <w:color w:val="D4EA6B"/>
          <w:sz w:val="40"/>
          <w:szCs w:val="40"/>
        </w:rPr>
        <w:t>açık finansal bilgilendirme</w:t>
      </w:r>
      <w:r>
        <w:rPr>
          <w:rFonts w:ascii="Times New Roman" w:hAnsi="Times New Roman"/>
          <w:sz w:val="40"/>
          <w:szCs w:val="40"/>
        </w:rPr>
        <w:t xml:space="preserve"> yapan şirket, </w:t>
      </w:r>
      <w:r>
        <w:rPr>
          <w:rFonts w:ascii="Times New Roman" w:hAnsi="Times New Roman"/>
          <w:color w:val="D4EA6B"/>
          <w:sz w:val="40"/>
          <w:szCs w:val="40"/>
        </w:rPr>
        <w:t>söylenti riskini</w:t>
      </w:r>
      <w:r>
        <w:rPr>
          <w:rFonts w:ascii="Times New Roman" w:hAnsi="Times New Roman"/>
          <w:sz w:val="40"/>
          <w:szCs w:val="40"/>
        </w:rPr>
        <w:t xml:space="preserve"> azaltır.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Kamusal İşler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Kamusal işler, kurumun </w:t>
      </w:r>
      <w:r>
        <w:rPr>
          <w:rFonts w:ascii="Times New Roman" w:hAnsi="Times New Roman"/>
          <w:color w:val="D4EA6B"/>
          <w:sz w:val="40"/>
          <w:szCs w:val="40"/>
        </w:rPr>
        <w:t xml:space="preserve">kamu kurumları, yerel yönetimler ve toplumla karşılıklı yarara dayalı ilişkiler kurmasını </w:t>
      </w:r>
      <w:r>
        <w:rPr>
          <w:rFonts w:ascii="Times New Roman" w:hAnsi="Times New Roman"/>
          <w:sz w:val="40"/>
          <w:szCs w:val="40"/>
        </w:rPr>
        <w:t xml:space="preserve">ifade eder. Bu alan özellikle </w:t>
      </w:r>
      <w:r>
        <w:rPr>
          <w:rFonts w:ascii="Times New Roman" w:hAnsi="Times New Roman"/>
          <w:color w:val="D4EA6B"/>
          <w:sz w:val="40"/>
          <w:szCs w:val="40"/>
        </w:rPr>
        <w:t>kamu düzenlemeleri, yerel toplum beklentileri ve idari süreçlerle</w:t>
      </w:r>
      <w:r>
        <w:rPr>
          <w:rFonts w:ascii="Times New Roman" w:hAnsi="Times New Roman"/>
          <w:sz w:val="40"/>
          <w:szCs w:val="40"/>
        </w:rPr>
        <w:t xml:space="preserve"> bağlantılıdır. Kurumun </w:t>
      </w:r>
      <w:r>
        <w:rPr>
          <w:rFonts w:ascii="Times New Roman" w:hAnsi="Times New Roman"/>
          <w:color w:val="D4EA6B"/>
          <w:sz w:val="40"/>
          <w:szCs w:val="40"/>
        </w:rPr>
        <w:t>faaliyet gösterdiği çevreyle uyumlu olması uzun vadeli başarı</w:t>
      </w:r>
      <w:r>
        <w:rPr>
          <w:rFonts w:ascii="Times New Roman" w:hAnsi="Times New Roman"/>
          <w:sz w:val="40"/>
          <w:szCs w:val="40"/>
        </w:rPr>
        <w:t xml:space="preserve"> için önemlidir. </w:t>
      </w:r>
      <w:r>
        <w:rPr>
          <w:rFonts w:ascii="Times New Roman" w:hAnsi="Times New Roman"/>
          <w:color w:val="D4EA6B"/>
          <w:sz w:val="40"/>
          <w:szCs w:val="40"/>
        </w:rPr>
        <w:t>Kamusal işler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resmi yazışma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toplumsal hassasiyetleri anlama</w:t>
      </w:r>
      <w:r>
        <w:rPr>
          <w:rFonts w:ascii="Times New Roman" w:hAnsi="Times New Roman"/>
          <w:sz w:val="40"/>
          <w:szCs w:val="40"/>
        </w:rPr>
        <w:t xml:space="preserve"> sürecidir.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bir enerji şirketi yeni tesis kurarken belediye, muhtarlık ve çevre halkıyla düzenli bilgilendirme </w:t>
      </w:r>
      <w:r>
        <w:rPr>
          <w:rFonts w:ascii="Times New Roman" w:hAnsi="Times New Roman"/>
          <w:b w:val="false"/>
          <w:sz w:val="40"/>
          <w:szCs w:val="40"/>
        </w:rPr>
        <w:t>yapar.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kamusal işler;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izin süreçleri, yerel toplantılar, kamu kurumlarıyla görüşmeler ve toplumsal bilgilendirme</w:t>
      </w:r>
      <w:r>
        <w:rPr>
          <w:rFonts w:ascii="Times New Roman" w:hAnsi="Times New Roman"/>
          <w:b w:val="false"/>
          <w:sz w:val="40"/>
          <w:szCs w:val="40"/>
        </w:rPr>
        <w:t xml:space="preserve"> faaliyetleriyle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Yol çalışması yapan firma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esnafı önceden bilgilendirirse</w:t>
      </w:r>
      <w:r>
        <w:rPr>
          <w:rFonts w:ascii="Times New Roman" w:hAnsi="Times New Roman"/>
          <w:sz w:val="40"/>
          <w:szCs w:val="40"/>
        </w:rPr>
        <w:t xml:space="preserve"> tepki azalır.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Konu/Sorun Yönetimi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Konu/sorun yönetimi, </w:t>
      </w:r>
      <w:r>
        <w:rPr>
          <w:rFonts w:ascii="Times New Roman" w:hAnsi="Times New Roman"/>
          <w:color w:val="D4EA6B"/>
          <w:sz w:val="40"/>
          <w:szCs w:val="40"/>
        </w:rPr>
        <w:t>kurumları ve halkı etkileyebilecek sorunları önceden fark etme</w:t>
      </w:r>
      <w:r>
        <w:rPr>
          <w:rFonts w:ascii="Times New Roman" w:hAnsi="Times New Roman"/>
          <w:sz w:val="40"/>
          <w:szCs w:val="40"/>
        </w:rPr>
        <w:t xml:space="preserve"> sürecidir. Bu yaklaşım </w:t>
      </w:r>
      <w:r>
        <w:rPr>
          <w:rFonts w:ascii="Times New Roman" w:hAnsi="Times New Roman"/>
          <w:color w:val="D4EA6B"/>
          <w:sz w:val="40"/>
          <w:szCs w:val="40"/>
        </w:rPr>
        <w:t>kriz çıktıktan sonra tepki vermek</w:t>
      </w:r>
      <w:r>
        <w:rPr>
          <w:rFonts w:ascii="Times New Roman" w:hAnsi="Times New Roman"/>
          <w:sz w:val="40"/>
          <w:szCs w:val="40"/>
        </w:rPr>
        <w:t xml:space="preserve"> yerine, </w:t>
      </w:r>
      <w:r>
        <w:rPr>
          <w:rFonts w:ascii="Times New Roman" w:hAnsi="Times New Roman"/>
          <w:color w:val="D4EA6B"/>
          <w:sz w:val="40"/>
          <w:szCs w:val="40"/>
        </w:rPr>
        <w:t>krize dönüşebilecek işaretleri erken görmeye</w:t>
      </w:r>
      <w:r>
        <w:rPr>
          <w:rFonts w:ascii="Times New Roman" w:hAnsi="Times New Roman"/>
          <w:sz w:val="40"/>
          <w:szCs w:val="40"/>
        </w:rPr>
        <w:t xml:space="preserve"> çalışır. </w:t>
      </w:r>
      <w:r>
        <w:rPr>
          <w:rFonts w:ascii="Times New Roman" w:hAnsi="Times New Roman"/>
          <w:color w:val="D4EA6B"/>
          <w:sz w:val="40"/>
          <w:szCs w:val="40"/>
        </w:rPr>
        <w:t>Sorunlar belirlenir, değerlendirilir ve uygun stratejilerle</w:t>
      </w:r>
      <w:r>
        <w:rPr>
          <w:rFonts w:ascii="Times New Roman" w:hAnsi="Times New Roman"/>
          <w:sz w:val="40"/>
          <w:szCs w:val="40"/>
        </w:rPr>
        <w:t xml:space="preserve"> yönetilir. </w:t>
      </w:r>
      <w:r>
        <w:rPr>
          <w:rFonts w:ascii="Times New Roman" w:hAnsi="Times New Roman"/>
          <w:color w:val="D4EA6B"/>
          <w:sz w:val="40"/>
          <w:szCs w:val="40"/>
        </w:rPr>
        <w:t>Proaktif</w:t>
      </w:r>
      <w:r>
        <w:rPr>
          <w:rFonts w:ascii="Times New Roman" w:hAnsi="Times New Roman"/>
          <w:sz w:val="40"/>
          <w:szCs w:val="40"/>
        </w:rPr>
        <w:t xml:space="preserve"> olmak, </w:t>
      </w:r>
      <w:r>
        <w:rPr>
          <w:rFonts w:ascii="Times New Roman" w:hAnsi="Times New Roman"/>
          <w:color w:val="D4EA6B"/>
          <w:sz w:val="40"/>
          <w:szCs w:val="40"/>
        </w:rPr>
        <w:t>kurumun hazırlıksız yakalanmasını engeller ve itibar kaybını</w:t>
      </w:r>
      <w:r>
        <w:rPr>
          <w:rFonts w:ascii="Times New Roman" w:hAnsi="Times New Roman"/>
          <w:sz w:val="40"/>
          <w:szCs w:val="40"/>
        </w:rPr>
        <w:t xml:space="preserve"> azaltır.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gıda işletmesi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sosyal medyada artan hijyen şikâyetlerini kriz büyümeden analiz eder ve düzeltici önlem</w:t>
      </w:r>
      <w:r>
        <w:rPr>
          <w:rFonts w:ascii="Times New Roman" w:hAnsi="Times New Roman"/>
          <w:b w:val="false"/>
          <w:sz w:val="40"/>
          <w:szCs w:val="40"/>
        </w:rPr>
        <w:t xml:space="preserve"> alır.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konu/sorun yönetimi;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risk listesi, medya taraması, sosyal dinleme, erken uyarı raporu ve aksiyon planıyla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 xml:space="preserve">Tekrarlayan teslimat şikâyetleri görülüyorsa bu artık bireysel şikâyet değil yönetilecek </w:t>
      </w:r>
      <w:r>
        <w:rPr>
          <w:rFonts w:ascii="Times New Roman" w:hAnsi="Times New Roman"/>
          <w:sz w:val="40"/>
          <w:szCs w:val="40"/>
        </w:rPr>
        <w:t>bir sorundur.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Lobicilik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Lobicilik, </w:t>
      </w:r>
      <w:r>
        <w:rPr>
          <w:rFonts w:ascii="Times New Roman" w:hAnsi="Times New Roman"/>
          <w:color w:val="D4EA6B"/>
          <w:sz w:val="40"/>
          <w:szCs w:val="40"/>
        </w:rPr>
        <w:t xml:space="preserve">bireylerin, örgütlerin veya ülkelerin karar alma süreçlerinde siyasal aktörleri etkilemeye </w:t>
      </w:r>
      <w:r>
        <w:rPr>
          <w:rFonts w:ascii="Times New Roman" w:hAnsi="Times New Roman"/>
          <w:sz w:val="40"/>
          <w:szCs w:val="40"/>
        </w:rPr>
        <w:t>yönelik çalışmalarıdır. Bu alan özellikle</w:t>
      </w:r>
      <w:r>
        <w:rPr>
          <w:rFonts w:ascii="Times New Roman" w:hAnsi="Times New Roman"/>
          <w:color w:val="D4EA6B"/>
          <w:sz w:val="40"/>
          <w:szCs w:val="40"/>
        </w:rPr>
        <w:t xml:space="preserve"> yasa, yönetmelik, kamu politikası ve sektör düzenlemeleriyle</w:t>
      </w:r>
      <w:r>
        <w:rPr>
          <w:rFonts w:ascii="Times New Roman" w:hAnsi="Times New Roman"/>
          <w:sz w:val="40"/>
          <w:szCs w:val="40"/>
        </w:rPr>
        <w:t xml:space="preserve"> ilgilidir. Lobicilik </w:t>
      </w:r>
      <w:r>
        <w:rPr>
          <w:rFonts w:ascii="Times New Roman" w:hAnsi="Times New Roman"/>
          <w:color w:val="D4EA6B"/>
          <w:sz w:val="40"/>
          <w:szCs w:val="40"/>
        </w:rPr>
        <w:t>meşru zeminde yürütüldüğünde bilgi verme, görüş sunma ve çıkarları temsil etme</w:t>
      </w:r>
      <w:r>
        <w:rPr>
          <w:rFonts w:ascii="Times New Roman" w:hAnsi="Times New Roman"/>
          <w:sz w:val="40"/>
          <w:szCs w:val="40"/>
        </w:rPr>
        <w:t xml:space="preserve"> işlevi görür. Ancak</w:t>
      </w:r>
      <w:r>
        <w:rPr>
          <w:rFonts w:ascii="Times New Roman" w:hAnsi="Times New Roman"/>
          <w:color w:val="D4EA6B"/>
          <w:sz w:val="40"/>
          <w:szCs w:val="40"/>
        </w:rPr>
        <w:t xml:space="preserve"> etik dışı baskı, gizli çıkar ilişkisi veya manipülasyon lobiciliğin sorunlu hale gelmesine</w:t>
      </w:r>
      <w:r>
        <w:rPr>
          <w:rFonts w:ascii="Times New Roman" w:hAnsi="Times New Roman"/>
          <w:sz w:val="40"/>
          <w:szCs w:val="40"/>
        </w:rPr>
        <w:t xml:space="preserve"> neden olur.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bir sektör birliği, </w:t>
      </w:r>
      <w:r>
        <w:rPr>
          <w:rFonts w:ascii="Times New Roman" w:hAnsi="Times New Roman"/>
          <w:b w:val="false"/>
          <w:color w:val="D4EA6B"/>
          <w:sz w:val="40"/>
          <w:szCs w:val="40"/>
        </w:rPr>
        <w:t xml:space="preserve">yeni vergi düzenlemesinin işletmelere etkisini raporlayıp karar vericilere </w:t>
      </w:r>
      <w:r>
        <w:rPr>
          <w:rFonts w:ascii="Times New Roman" w:hAnsi="Times New Roman"/>
          <w:b w:val="false"/>
          <w:sz w:val="40"/>
          <w:szCs w:val="40"/>
        </w:rPr>
        <w:t>sunabilir.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lobicilik;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sektör raporları, meslek örgütü görüşleri, komisyon toplantıları ve mevzuat takibiyle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Gıda üreticileri, </w:t>
      </w:r>
      <w:r>
        <w:rPr>
          <w:rFonts w:ascii="Times New Roman" w:hAnsi="Times New Roman"/>
          <w:color w:val="D4EA6B"/>
          <w:sz w:val="40"/>
          <w:szCs w:val="40"/>
        </w:rPr>
        <w:t>ambalaj düzenlemesi için bilimsel veriyle görüş bildirirse kamusal karar sürecine</w:t>
      </w:r>
      <w:r>
        <w:rPr>
          <w:rFonts w:ascii="Times New Roman" w:hAnsi="Times New Roman"/>
          <w:sz w:val="40"/>
          <w:szCs w:val="40"/>
        </w:rPr>
        <w:t xml:space="preserve"> katılır.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Kriz Yönetimi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Kriz yönetimi, </w:t>
      </w:r>
      <w:r>
        <w:rPr>
          <w:rFonts w:ascii="Times New Roman" w:hAnsi="Times New Roman"/>
          <w:color w:val="D4EA6B"/>
          <w:sz w:val="40"/>
          <w:szCs w:val="40"/>
        </w:rPr>
        <w:t>kurumun beklenmedik ve zarar verici durumlara hazırlıklı olmasını sağlayan</w:t>
      </w:r>
      <w:r>
        <w:rPr>
          <w:rFonts w:ascii="Times New Roman" w:hAnsi="Times New Roman"/>
          <w:sz w:val="40"/>
          <w:szCs w:val="40"/>
        </w:rPr>
        <w:t xml:space="preserve"> bir süreçtir. Kriz iletişimi </w:t>
      </w:r>
      <w:r>
        <w:rPr>
          <w:rFonts w:ascii="Times New Roman" w:hAnsi="Times New Roman"/>
          <w:color w:val="D4EA6B"/>
          <w:sz w:val="40"/>
          <w:szCs w:val="40"/>
        </w:rPr>
        <w:t>gözlem, farkına varma, krizi önleme, hazırlık, iletişim ve değerlendirme</w:t>
      </w:r>
      <w:r>
        <w:rPr>
          <w:rFonts w:ascii="Times New Roman" w:hAnsi="Times New Roman"/>
          <w:sz w:val="40"/>
          <w:szCs w:val="40"/>
        </w:rPr>
        <w:t xml:space="preserve"> aşamalarını içerir. Kriz anında </w:t>
      </w:r>
      <w:r>
        <w:rPr>
          <w:rFonts w:ascii="Times New Roman" w:hAnsi="Times New Roman"/>
          <w:color w:val="D4EA6B"/>
          <w:sz w:val="40"/>
          <w:szCs w:val="40"/>
        </w:rPr>
        <w:t>sessizlik, geç açıklama veya çelişkili bilgi hedef kitlede güvensizlik</w:t>
      </w:r>
      <w:r>
        <w:rPr>
          <w:rFonts w:ascii="Times New Roman" w:hAnsi="Times New Roman"/>
          <w:sz w:val="40"/>
          <w:szCs w:val="40"/>
        </w:rPr>
        <w:t xml:space="preserve"> oluşturur. Halkla ilişkiler birimi </w:t>
      </w:r>
      <w:r>
        <w:rPr>
          <w:rFonts w:ascii="Times New Roman" w:hAnsi="Times New Roman"/>
          <w:color w:val="D4EA6B"/>
          <w:sz w:val="40"/>
          <w:szCs w:val="40"/>
        </w:rPr>
        <w:t>medya ve hedef kitleyle açık, hızlı ve doğru iletişim</w:t>
      </w:r>
      <w:r>
        <w:rPr>
          <w:rFonts w:ascii="Times New Roman" w:hAnsi="Times New Roman"/>
          <w:sz w:val="40"/>
          <w:szCs w:val="40"/>
        </w:rPr>
        <w:t xml:space="preserve"> kurmalıdır.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ürününde sorun çıkan bir firma ürünü geri çağırır, özür diler ve çözüm sürecini şeffaf</w:t>
      </w:r>
      <w:r>
        <w:rPr>
          <w:rFonts w:ascii="Times New Roman" w:hAnsi="Times New Roman"/>
          <w:b w:val="false"/>
          <w:sz w:val="40"/>
          <w:szCs w:val="40"/>
        </w:rPr>
        <w:t xml:space="preserve"> açıklar.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kriz yönetimi;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kriz senaryosu, sözcü listesi, acil mesaj şablonları, medya izleme ve değerlendirme raporuyla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Zehirlenme</w:t>
      </w:r>
      <w:r>
        <w:rPr>
          <w:rFonts w:ascii="Times New Roman" w:hAnsi="Times New Roman"/>
          <w:sz w:val="40"/>
          <w:szCs w:val="40"/>
        </w:rPr>
        <w:t xml:space="preserve"> iddiasında </w:t>
      </w:r>
      <w:r>
        <w:rPr>
          <w:rFonts w:ascii="Times New Roman" w:hAnsi="Times New Roman"/>
          <w:color w:val="D4EA6B"/>
          <w:sz w:val="40"/>
          <w:szCs w:val="40"/>
        </w:rPr>
        <w:t>işletme</w:t>
      </w:r>
      <w:r>
        <w:rPr>
          <w:rFonts w:ascii="Times New Roman" w:hAnsi="Times New Roman"/>
          <w:sz w:val="40"/>
          <w:szCs w:val="40"/>
        </w:rPr>
        <w:t xml:space="preserve"> önce </w:t>
      </w:r>
      <w:r>
        <w:rPr>
          <w:rFonts w:ascii="Times New Roman" w:hAnsi="Times New Roman"/>
          <w:color w:val="D4EA6B"/>
          <w:sz w:val="40"/>
          <w:szCs w:val="40"/>
        </w:rPr>
        <w:t xml:space="preserve">sağlık güvenliğini sağlar, sonra doğrulanmış bilgiyi </w:t>
      </w:r>
      <w:r>
        <w:rPr>
          <w:rFonts w:ascii="Times New Roman" w:hAnsi="Times New Roman"/>
          <w:sz w:val="40"/>
          <w:szCs w:val="40"/>
        </w:rPr>
        <w:t>açıklar.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İtibar Yönetimi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İtibar yönetimi, </w:t>
      </w:r>
      <w:r>
        <w:rPr>
          <w:rFonts w:ascii="Times New Roman" w:hAnsi="Times New Roman"/>
          <w:color w:val="D4EA6B"/>
          <w:sz w:val="40"/>
          <w:szCs w:val="40"/>
        </w:rPr>
        <w:t>kurumun hedef kitleler tarafından güvenilir, saygın ve değerli algılanmasını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sağlamaya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yönelik</w:t>
      </w:r>
      <w:r>
        <w:rPr>
          <w:rFonts w:ascii="Times New Roman" w:hAnsi="Times New Roman"/>
          <w:sz w:val="40"/>
          <w:szCs w:val="40"/>
        </w:rPr>
        <w:t xml:space="preserve"> çalışmalardır. İtibar sadece </w:t>
      </w:r>
      <w:r>
        <w:rPr>
          <w:rFonts w:ascii="Times New Roman" w:hAnsi="Times New Roman"/>
          <w:color w:val="D4EA6B"/>
          <w:sz w:val="40"/>
          <w:szCs w:val="40"/>
        </w:rPr>
        <w:t>reklamla oluşmaz</w:t>
      </w:r>
      <w:r>
        <w:rPr>
          <w:rFonts w:ascii="Times New Roman" w:hAnsi="Times New Roman"/>
          <w:sz w:val="40"/>
          <w:szCs w:val="40"/>
        </w:rPr>
        <w:t xml:space="preserve">; </w:t>
      </w:r>
      <w:r>
        <w:rPr>
          <w:rFonts w:ascii="Times New Roman" w:hAnsi="Times New Roman"/>
          <w:color w:val="D4EA6B"/>
          <w:sz w:val="40"/>
          <w:szCs w:val="40"/>
        </w:rPr>
        <w:t>kurumun davranışları, ürün kalitesi, çalışan tutumu ve krizlerdeki tavrı</w:t>
      </w:r>
      <w:r>
        <w:rPr>
          <w:rFonts w:ascii="Times New Roman" w:hAnsi="Times New Roman"/>
          <w:sz w:val="40"/>
          <w:szCs w:val="40"/>
        </w:rPr>
        <w:t xml:space="preserve"> belirleyicidir. </w:t>
      </w:r>
      <w:r>
        <w:rPr>
          <w:rFonts w:ascii="Times New Roman" w:hAnsi="Times New Roman"/>
          <w:color w:val="D4EA6B"/>
          <w:sz w:val="40"/>
          <w:szCs w:val="40"/>
        </w:rPr>
        <w:t>Güçlü itibar</w:t>
      </w:r>
      <w:r>
        <w:rPr>
          <w:rFonts w:ascii="Times New Roman" w:hAnsi="Times New Roman"/>
          <w:sz w:val="40"/>
          <w:szCs w:val="40"/>
        </w:rPr>
        <w:t xml:space="preserve"> kurumun </w:t>
      </w:r>
      <w:r>
        <w:rPr>
          <w:rFonts w:ascii="Times New Roman" w:hAnsi="Times New Roman"/>
          <w:color w:val="D4EA6B"/>
          <w:sz w:val="40"/>
          <w:szCs w:val="40"/>
        </w:rPr>
        <w:t>zor zamanlarda daha fazla destek görmesine yardımcı</w:t>
      </w:r>
      <w:r>
        <w:rPr>
          <w:rFonts w:ascii="Times New Roman" w:hAnsi="Times New Roman"/>
          <w:sz w:val="40"/>
          <w:szCs w:val="40"/>
        </w:rPr>
        <w:t xml:space="preserve"> olur. </w:t>
      </w:r>
      <w:r>
        <w:rPr>
          <w:rFonts w:ascii="Times New Roman" w:hAnsi="Times New Roman"/>
          <w:color w:val="D4EA6B"/>
          <w:sz w:val="40"/>
          <w:szCs w:val="40"/>
        </w:rPr>
        <w:t>Zayıf itibar</w:t>
      </w:r>
      <w:r>
        <w:rPr>
          <w:rFonts w:ascii="Times New Roman" w:hAnsi="Times New Roman"/>
          <w:sz w:val="40"/>
          <w:szCs w:val="40"/>
        </w:rPr>
        <w:t xml:space="preserve"> ise </w:t>
      </w:r>
      <w:r>
        <w:rPr>
          <w:rFonts w:ascii="Times New Roman" w:hAnsi="Times New Roman"/>
          <w:color w:val="D4EA6B"/>
          <w:sz w:val="40"/>
          <w:szCs w:val="40"/>
        </w:rPr>
        <w:t>küçük bir sorunun bile büyük krize dönüşmesine</w:t>
      </w:r>
      <w:r>
        <w:rPr>
          <w:rFonts w:ascii="Times New Roman" w:hAnsi="Times New Roman"/>
          <w:sz w:val="40"/>
          <w:szCs w:val="40"/>
        </w:rPr>
        <w:t xml:space="preserve"> yol açabilir.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yıllardır güven veren bir marka, küçük bir aksaklıkta müşterilerden daha fazla anlayış</w:t>
      </w:r>
      <w:r>
        <w:rPr>
          <w:rFonts w:ascii="Times New Roman" w:hAnsi="Times New Roman"/>
          <w:b w:val="false"/>
          <w:sz w:val="40"/>
          <w:szCs w:val="40"/>
        </w:rPr>
        <w:t xml:space="preserve"> görebilir.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itibar yönetimi;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memnuniyet ölçümü, medya görünümü, sosyal medya yorumları, etik uygulamalar ve marka güveniyle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Söz verdiği teslimat gününe uyan işletme, her teslimatta itibar</w:t>
      </w:r>
      <w:r>
        <w:rPr>
          <w:rFonts w:ascii="Times New Roman" w:hAnsi="Times New Roman"/>
          <w:sz w:val="40"/>
          <w:szCs w:val="40"/>
        </w:rPr>
        <w:t xml:space="preserve"> biriktirir.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Pazarlama İletişimi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Pazarlama iletişimi, </w:t>
      </w:r>
      <w:r>
        <w:rPr>
          <w:rFonts w:ascii="Times New Roman" w:hAnsi="Times New Roman"/>
          <w:color w:val="D4EA6B"/>
          <w:sz w:val="40"/>
          <w:szCs w:val="40"/>
        </w:rPr>
        <w:t xml:space="preserve">halkla ilişkilerin kurumun pazarlama amaçlarını desteklemek için </w:t>
      </w:r>
      <w:r>
        <w:rPr>
          <w:rFonts w:ascii="Times New Roman" w:hAnsi="Times New Roman"/>
          <w:sz w:val="40"/>
          <w:szCs w:val="40"/>
        </w:rPr>
        <w:t xml:space="preserve">kullanılmasıdır. Burada </w:t>
      </w:r>
      <w:r>
        <w:rPr>
          <w:rFonts w:ascii="Times New Roman" w:hAnsi="Times New Roman"/>
          <w:color w:val="D4EA6B"/>
          <w:sz w:val="40"/>
          <w:szCs w:val="40"/>
        </w:rPr>
        <w:t>hedef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satış yapmak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 xml:space="preserve">ürün veya hizmet hakkında güvenilir bilgi ve olumlu algı </w:t>
      </w:r>
      <w:r>
        <w:rPr>
          <w:rFonts w:ascii="Times New Roman" w:hAnsi="Times New Roman"/>
          <w:sz w:val="40"/>
          <w:szCs w:val="40"/>
        </w:rPr>
        <w:t xml:space="preserve">oluşturmaktır. </w:t>
      </w:r>
      <w:r>
        <w:rPr>
          <w:rFonts w:ascii="Times New Roman" w:hAnsi="Times New Roman"/>
          <w:color w:val="D4EA6B"/>
          <w:sz w:val="40"/>
          <w:szCs w:val="40"/>
        </w:rPr>
        <w:t xml:space="preserve">Reklam, halkla ilişkiler, satış geliştirme, dijital iletişim ve etkinlikler </w:t>
      </w:r>
      <w:r>
        <w:rPr>
          <w:rFonts w:ascii="Times New Roman" w:hAnsi="Times New Roman"/>
          <w:sz w:val="40"/>
          <w:szCs w:val="40"/>
        </w:rPr>
        <w:t xml:space="preserve">birlikte çalışabilir. Halkla ilişkiler </w:t>
      </w:r>
      <w:r>
        <w:rPr>
          <w:rFonts w:ascii="Times New Roman" w:hAnsi="Times New Roman"/>
          <w:color w:val="D4EA6B"/>
          <w:sz w:val="40"/>
          <w:szCs w:val="40"/>
        </w:rPr>
        <w:t>pazarlamaya güven boyutu kazandırır çünkü mesajlar sadece satış diliyle</w:t>
      </w:r>
      <w:r>
        <w:rPr>
          <w:rFonts w:ascii="Times New Roman" w:hAnsi="Times New Roman"/>
          <w:sz w:val="40"/>
          <w:szCs w:val="40"/>
        </w:rPr>
        <w:t xml:space="preserve"> verilmez.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bir kahve markası</w:t>
      </w:r>
      <w:r>
        <w:rPr>
          <w:rFonts w:ascii="Times New Roman" w:hAnsi="Times New Roman"/>
          <w:b w:val="false"/>
          <w:sz w:val="40"/>
          <w:szCs w:val="40"/>
        </w:rPr>
        <w:t xml:space="preserve"> yeni ürününü tanıtırken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tadım etkinliği, sosyal medya içeriği ve basın duyurusu</w:t>
      </w:r>
      <w:r>
        <w:rPr>
          <w:rFonts w:ascii="Times New Roman" w:hAnsi="Times New Roman"/>
          <w:b w:val="false"/>
          <w:sz w:val="40"/>
          <w:szCs w:val="40"/>
        </w:rPr>
        <w:t xml:space="preserve"> kullanabilir.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pazarlama iletişimi;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kampanya planı, ürün lansmanı, müşteri hikâyeleri, influencer iş birlikleri ve içerik takviminde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Yeni menü çıkaran restoran, sadece indirim yapmak yerine hikâye ve deneyim</w:t>
      </w:r>
      <w:r>
        <w:rPr>
          <w:rFonts w:ascii="Times New Roman" w:hAnsi="Times New Roman"/>
          <w:sz w:val="40"/>
          <w:szCs w:val="40"/>
        </w:rPr>
        <w:t xml:space="preserve"> de anlatır.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Sponsorluk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Sponsorluk, </w:t>
      </w:r>
      <w:r>
        <w:rPr>
          <w:rFonts w:ascii="Times New Roman" w:hAnsi="Times New Roman"/>
          <w:color w:val="D4EA6B"/>
          <w:sz w:val="40"/>
          <w:szCs w:val="40"/>
        </w:rPr>
        <w:t>spor, sanat, kültür veya benzeri alanlarda kişi ya da kurumlara destek</w:t>
      </w:r>
      <w:r>
        <w:rPr>
          <w:rFonts w:ascii="Times New Roman" w:hAnsi="Times New Roman"/>
          <w:sz w:val="40"/>
          <w:szCs w:val="40"/>
        </w:rPr>
        <w:t xml:space="preserve"> verilmesidir. Destek </w:t>
      </w:r>
      <w:r>
        <w:rPr>
          <w:rFonts w:ascii="Times New Roman" w:hAnsi="Times New Roman"/>
          <w:color w:val="D4EA6B"/>
          <w:sz w:val="40"/>
          <w:szCs w:val="40"/>
        </w:rPr>
        <w:t>para, araç gereç, hizmet veya organizasyon katkısı biçiminde</w:t>
      </w:r>
      <w:r>
        <w:rPr>
          <w:rFonts w:ascii="Times New Roman" w:hAnsi="Times New Roman"/>
          <w:sz w:val="40"/>
          <w:szCs w:val="40"/>
        </w:rPr>
        <w:t xml:space="preserve"> olabilir. Sponsorlukta </w:t>
      </w:r>
      <w:r>
        <w:rPr>
          <w:rFonts w:ascii="Times New Roman" w:hAnsi="Times New Roman"/>
          <w:color w:val="D4EA6B"/>
          <w:sz w:val="40"/>
          <w:szCs w:val="40"/>
        </w:rPr>
        <w:t>amaç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hem desteklenen faaliyete katkı sağlamak hem de kurumun görünürlüğünü ve imajını</w:t>
      </w:r>
      <w:r>
        <w:rPr>
          <w:rFonts w:ascii="Times New Roman" w:hAnsi="Times New Roman"/>
          <w:sz w:val="40"/>
          <w:szCs w:val="40"/>
        </w:rPr>
        <w:t xml:space="preserve"> güçlendirmektir. </w:t>
      </w:r>
      <w:r>
        <w:rPr>
          <w:rFonts w:ascii="Times New Roman" w:hAnsi="Times New Roman"/>
          <w:color w:val="D4EA6B"/>
          <w:sz w:val="40"/>
          <w:szCs w:val="40"/>
        </w:rPr>
        <w:t>Başarılı sponsorluk</w:t>
      </w:r>
      <w:r>
        <w:rPr>
          <w:rFonts w:ascii="Times New Roman" w:hAnsi="Times New Roman"/>
          <w:sz w:val="40"/>
          <w:szCs w:val="40"/>
        </w:rPr>
        <w:t xml:space="preserve"> kurumun </w:t>
      </w:r>
      <w:r>
        <w:rPr>
          <w:rFonts w:ascii="Times New Roman" w:hAnsi="Times New Roman"/>
          <w:color w:val="D4EA6B"/>
          <w:sz w:val="40"/>
          <w:szCs w:val="40"/>
        </w:rPr>
        <w:t>değerleriyle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uyumlu olmalıdır; aksi halde yapay ve etkisiz</w:t>
      </w:r>
      <w:r>
        <w:rPr>
          <w:rFonts w:ascii="Times New Roman" w:hAnsi="Times New Roman"/>
          <w:sz w:val="40"/>
          <w:szCs w:val="40"/>
        </w:rPr>
        <w:t xml:space="preserve"> algılanabilir.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yerel bir peynir markasının yöresel festivalde sponsor olması hem marka bilinirliği hem de toplumsal bağ</w:t>
      </w:r>
      <w:r>
        <w:rPr>
          <w:rFonts w:ascii="Times New Roman" w:hAnsi="Times New Roman"/>
          <w:b w:val="false"/>
          <w:sz w:val="40"/>
          <w:szCs w:val="40"/>
        </w:rPr>
        <w:t xml:space="preserve"> sağlar.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sponsorluk;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logo görünürlüğü, stant kurulumu, etkinlik duyuruları, sosyal medya paylaşımları ve sponsorluk sözleşmesiyle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Spor kulübüne forma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desteği</w:t>
      </w:r>
      <w:r>
        <w:rPr>
          <w:rFonts w:ascii="Times New Roman" w:hAnsi="Times New Roman"/>
          <w:sz w:val="40"/>
          <w:szCs w:val="40"/>
        </w:rPr>
        <w:t xml:space="preserve"> veren işletme, </w:t>
      </w:r>
      <w:r>
        <w:rPr>
          <w:rFonts w:ascii="Times New Roman" w:hAnsi="Times New Roman"/>
          <w:color w:val="D4EA6B"/>
          <w:sz w:val="40"/>
          <w:szCs w:val="40"/>
        </w:rPr>
        <w:t>yerel toplumla duygusal bağ</w:t>
      </w:r>
      <w:r>
        <w:rPr>
          <w:rFonts w:ascii="Times New Roman" w:hAnsi="Times New Roman"/>
          <w:sz w:val="40"/>
          <w:szCs w:val="40"/>
        </w:rPr>
        <w:t xml:space="preserve"> kurar.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Kurumsal Sosyal Sorumluluk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Kurumsal sosyal sorumluluk, </w:t>
      </w:r>
      <w:r>
        <w:rPr>
          <w:rFonts w:ascii="Times New Roman" w:hAnsi="Times New Roman"/>
          <w:color w:val="D4EA6B"/>
          <w:sz w:val="40"/>
          <w:szCs w:val="40"/>
        </w:rPr>
        <w:t>kurumun kararlarında yalnızca kârı değil hedef kitlelerin ve toplumun yararını</w:t>
      </w:r>
      <w:r>
        <w:rPr>
          <w:rFonts w:ascii="Times New Roman" w:hAnsi="Times New Roman"/>
          <w:sz w:val="40"/>
          <w:szCs w:val="40"/>
        </w:rPr>
        <w:t xml:space="preserve"> da düşünmesidir. Bu anlayış kurumun </w:t>
      </w:r>
      <w:r>
        <w:rPr>
          <w:rFonts w:ascii="Times New Roman" w:hAnsi="Times New Roman"/>
          <w:color w:val="D4EA6B"/>
          <w:sz w:val="40"/>
          <w:szCs w:val="40"/>
        </w:rPr>
        <w:t>çevreye, çalışanlara, müşterilere ve topluma zarar vermekten kaçınmasını</w:t>
      </w:r>
      <w:r>
        <w:rPr>
          <w:rFonts w:ascii="Times New Roman" w:hAnsi="Times New Roman"/>
          <w:sz w:val="40"/>
          <w:szCs w:val="40"/>
        </w:rPr>
        <w:t xml:space="preserve"> gerektirir. </w:t>
      </w:r>
      <w:r>
        <w:rPr>
          <w:rFonts w:ascii="Times New Roman" w:hAnsi="Times New Roman"/>
          <w:color w:val="D4EA6B"/>
          <w:sz w:val="40"/>
          <w:szCs w:val="40"/>
        </w:rPr>
        <w:t>Sosyal sorumluluk samimi olduğunda kuruma güven ve itibar</w:t>
      </w:r>
      <w:r>
        <w:rPr>
          <w:rFonts w:ascii="Times New Roman" w:hAnsi="Times New Roman"/>
          <w:sz w:val="40"/>
          <w:szCs w:val="40"/>
        </w:rPr>
        <w:t xml:space="preserve"> kazandırır. Sadece </w:t>
      </w:r>
      <w:r>
        <w:rPr>
          <w:rFonts w:ascii="Times New Roman" w:hAnsi="Times New Roman"/>
          <w:color w:val="D4EA6B"/>
          <w:sz w:val="40"/>
          <w:szCs w:val="40"/>
        </w:rPr>
        <w:t>gösteriş için yapılan projeler ise hedef kitle tarafından kolayca fark</w:t>
      </w:r>
      <w:r>
        <w:rPr>
          <w:rFonts w:ascii="Times New Roman" w:hAnsi="Times New Roman"/>
          <w:sz w:val="40"/>
          <w:szCs w:val="40"/>
        </w:rPr>
        <w:t xml:space="preserve"> edilir.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bir işletmenin okul kütüphanesine destek vermesi, yerel toplumla olumlu ilişki kurmasını</w:t>
      </w:r>
      <w:r>
        <w:rPr>
          <w:rFonts w:ascii="Times New Roman" w:hAnsi="Times New Roman"/>
          <w:b w:val="false"/>
          <w:sz w:val="40"/>
          <w:szCs w:val="40"/>
        </w:rPr>
        <w:t xml:space="preserve"> sağlar.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sosyal sorumluluk;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çevre duyarlılığı, eğitim desteği, etik üretim, gönüllülük ve sürdürülebilirlik raporlarında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Vaka:</w:t>
      </w:r>
      <w:r>
        <w:rPr>
          <w:rFonts w:ascii="Times New Roman" w:hAnsi="Times New Roman"/>
          <w:color w:val="D4EA6B"/>
          <w:sz w:val="40"/>
          <w:szCs w:val="40"/>
        </w:rPr>
        <w:t xml:space="preserve"> Atıklarını azaltan işletme hem maliyet düşürür hem de çevre sorumluluğunu</w:t>
      </w:r>
      <w:r>
        <w:rPr>
          <w:rFonts w:ascii="Times New Roman" w:hAnsi="Times New Roman"/>
          <w:sz w:val="40"/>
          <w:szCs w:val="40"/>
        </w:rPr>
        <w:t xml:space="preserve"> gösterir.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Etkinlik Yönetimi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Etkinlik yönetimi, </w:t>
      </w:r>
      <w:r>
        <w:rPr>
          <w:rFonts w:ascii="Times New Roman" w:hAnsi="Times New Roman"/>
          <w:color w:val="D4EA6B"/>
          <w:sz w:val="40"/>
          <w:szCs w:val="40"/>
        </w:rPr>
        <w:t>bir kurumun hedef kitlesiyle doğrudan temas kurmasını sağlayan planlı organizasyon</w:t>
      </w:r>
      <w:r>
        <w:rPr>
          <w:rFonts w:ascii="Times New Roman" w:hAnsi="Times New Roman"/>
          <w:sz w:val="40"/>
          <w:szCs w:val="40"/>
        </w:rPr>
        <w:t xml:space="preserve"> sürecidir. </w:t>
      </w:r>
      <w:r>
        <w:rPr>
          <w:rFonts w:ascii="Times New Roman" w:hAnsi="Times New Roman"/>
          <w:color w:val="D4EA6B"/>
          <w:sz w:val="40"/>
          <w:szCs w:val="40"/>
        </w:rPr>
        <w:t>Etkinliğin yeri, davetiyesi, ikramı, görevlileri, hediyeleri ve medya ilişkileri</w:t>
      </w:r>
      <w:r>
        <w:rPr>
          <w:rFonts w:ascii="Times New Roman" w:hAnsi="Times New Roman"/>
          <w:sz w:val="40"/>
          <w:szCs w:val="40"/>
        </w:rPr>
        <w:t xml:space="preserve"> önceden planlanmalıdır. </w:t>
      </w:r>
      <w:r>
        <w:rPr>
          <w:rFonts w:ascii="Times New Roman" w:hAnsi="Times New Roman"/>
          <w:color w:val="D4EA6B"/>
          <w:sz w:val="40"/>
          <w:szCs w:val="40"/>
        </w:rPr>
        <w:t>İyi etkinlik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kalabalık toplamak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katılımcıda doğru izlenim</w:t>
      </w:r>
      <w:r>
        <w:rPr>
          <w:rFonts w:ascii="Times New Roman" w:hAnsi="Times New Roman"/>
          <w:sz w:val="40"/>
          <w:szCs w:val="40"/>
        </w:rPr>
        <w:t xml:space="preserve"> bırakmaktır. </w:t>
      </w:r>
      <w:r>
        <w:rPr>
          <w:rFonts w:ascii="Times New Roman" w:hAnsi="Times New Roman"/>
          <w:color w:val="D4EA6B"/>
          <w:sz w:val="40"/>
          <w:szCs w:val="40"/>
        </w:rPr>
        <w:t>Etkinlik sonrası değerlendirme yapılmazsa neyin başarılı olduğu ve neyin geliştirilmesi</w:t>
      </w:r>
      <w:r>
        <w:rPr>
          <w:rFonts w:ascii="Times New Roman" w:hAnsi="Times New Roman"/>
          <w:sz w:val="40"/>
          <w:szCs w:val="40"/>
        </w:rPr>
        <w:t xml:space="preserve"> gerektiği anlaşılamaz.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üniversite tanıtım günü, aday öğrencilerin kurumu yerinde görmesini ve soru sormasını</w:t>
      </w:r>
      <w:r>
        <w:rPr>
          <w:rFonts w:ascii="Times New Roman" w:hAnsi="Times New Roman"/>
          <w:b w:val="false"/>
          <w:sz w:val="40"/>
          <w:szCs w:val="40"/>
        </w:rPr>
        <w:t xml:space="preserve"> sağlar.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etkinlik yönetimi;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kontrol listesi, görev dağılımı, davetli listesi, sahne akışı, medya daveti ve memnuniyet anketiyle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Lansman günü iyi karşılanan</w:t>
      </w:r>
      <w:r>
        <w:rPr>
          <w:rFonts w:ascii="Times New Roman" w:hAnsi="Times New Roman"/>
          <w:sz w:val="40"/>
          <w:szCs w:val="40"/>
        </w:rPr>
        <w:t xml:space="preserve"> müşteri, </w:t>
      </w:r>
      <w:r>
        <w:rPr>
          <w:rFonts w:ascii="Times New Roman" w:hAnsi="Times New Roman"/>
          <w:color w:val="D4EA6B"/>
          <w:sz w:val="40"/>
          <w:szCs w:val="40"/>
        </w:rPr>
        <w:t>markayı sadece görmez; yaşar.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Kurumsal Kimlik ve İmaj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Kurumsal kimlik, </w:t>
      </w:r>
      <w:r>
        <w:rPr>
          <w:rFonts w:ascii="Times New Roman" w:hAnsi="Times New Roman"/>
          <w:color w:val="D4EA6B"/>
          <w:sz w:val="40"/>
          <w:szCs w:val="40"/>
        </w:rPr>
        <w:t>kurumun rakiplerinden ayrılmasını sağlayan felsefe, tasarım, iletişim ve davranış</w:t>
      </w:r>
      <w:r>
        <w:rPr>
          <w:rFonts w:ascii="Times New Roman" w:hAnsi="Times New Roman"/>
          <w:sz w:val="40"/>
          <w:szCs w:val="40"/>
        </w:rPr>
        <w:t xml:space="preserve"> bütünlüğüdür. </w:t>
      </w:r>
      <w:r>
        <w:rPr>
          <w:rFonts w:ascii="Times New Roman" w:hAnsi="Times New Roman"/>
          <w:color w:val="D4EA6B"/>
          <w:sz w:val="40"/>
          <w:szCs w:val="40"/>
        </w:rPr>
        <w:t>Logo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kurumsal kimliğin yalnızca bir parçasıdır</w:t>
      </w:r>
      <w:r>
        <w:rPr>
          <w:rFonts w:ascii="Times New Roman" w:hAnsi="Times New Roman"/>
          <w:sz w:val="40"/>
          <w:szCs w:val="40"/>
        </w:rPr>
        <w:t xml:space="preserve">; </w:t>
      </w:r>
      <w:r>
        <w:rPr>
          <w:rFonts w:ascii="Times New Roman" w:hAnsi="Times New Roman"/>
          <w:color w:val="D4EA6B"/>
          <w:sz w:val="40"/>
          <w:szCs w:val="40"/>
        </w:rPr>
        <w:t>tek başına kurumsal kimlik değildir.</w:t>
      </w:r>
      <w:r>
        <w:rPr>
          <w:rFonts w:ascii="Times New Roman" w:hAnsi="Times New Roman"/>
          <w:sz w:val="40"/>
          <w:szCs w:val="40"/>
        </w:rPr>
        <w:t xml:space="preserve"> Kurumun </w:t>
      </w:r>
      <w:r>
        <w:rPr>
          <w:rFonts w:ascii="Times New Roman" w:hAnsi="Times New Roman"/>
          <w:color w:val="D4EA6B"/>
          <w:sz w:val="40"/>
          <w:szCs w:val="40"/>
        </w:rPr>
        <w:t>rengi, dili, çalışan davranışı, mekân düzeni ve iletişim tarzı</w:t>
      </w:r>
      <w:r>
        <w:rPr>
          <w:rFonts w:ascii="Times New Roman" w:hAnsi="Times New Roman"/>
          <w:sz w:val="40"/>
          <w:szCs w:val="40"/>
        </w:rPr>
        <w:t xml:space="preserve"> kimliğin parçalarıdır. </w:t>
      </w:r>
      <w:r>
        <w:rPr>
          <w:rFonts w:ascii="Times New Roman" w:hAnsi="Times New Roman"/>
          <w:color w:val="D4EA6B"/>
          <w:sz w:val="40"/>
          <w:szCs w:val="40"/>
        </w:rPr>
        <w:t>İmaj</w:t>
      </w:r>
      <w:r>
        <w:rPr>
          <w:rFonts w:ascii="Times New Roman" w:hAnsi="Times New Roman"/>
          <w:sz w:val="40"/>
          <w:szCs w:val="40"/>
        </w:rPr>
        <w:t xml:space="preserve"> ise </w:t>
      </w:r>
      <w:r>
        <w:rPr>
          <w:rFonts w:ascii="Times New Roman" w:hAnsi="Times New Roman"/>
          <w:color w:val="D4EA6B"/>
          <w:sz w:val="40"/>
          <w:szCs w:val="40"/>
        </w:rPr>
        <w:t>hedef kitlenin kurum hakkında zihninde oluşan algıdır.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güven veren bir banka şubesi, personel kıyafeti, mekân düzeni ve iletişim diliyle</w:t>
      </w:r>
      <w:r>
        <w:rPr>
          <w:rFonts w:ascii="Times New Roman" w:hAnsi="Times New Roman"/>
          <w:b w:val="false"/>
          <w:sz w:val="40"/>
          <w:szCs w:val="40"/>
        </w:rPr>
        <w:t xml:space="preserve"> aynı mesajı vermelidir.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kurumsal kimlik;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logo kullanımı, tabela, web sitesi, çalışan davranışı, kurumsal yazışma ve hizmet standardında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Lüks algısı isteyen restoranın </w:t>
      </w:r>
      <w:r>
        <w:rPr>
          <w:rFonts w:ascii="Times New Roman" w:hAnsi="Times New Roman"/>
          <w:color w:val="D4EA6B"/>
          <w:sz w:val="40"/>
          <w:szCs w:val="40"/>
        </w:rPr>
        <w:t>servis dili, masa düzeni ve sosyal medya dili uyumlu</w:t>
      </w:r>
      <w:r>
        <w:rPr>
          <w:rFonts w:ascii="Times New Roman" w:hAnsi="Times New Roman"/>
          <w:sz w:val="40"/>
          <w:szCs w:val="40"/>
        </w:rPr>
        <w:t xml:space="preserve"> olmalıdır.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Çalışan/Üye İlişkileri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Çalışan/üye ilişkileri, </w:t>
      </w:r>
      <w:r>
        <w:rPr>
          <w:rFonts w:ascii="Times New Roman" w:hAnsi="Times New Roman"/>
          <w:color w:val="D4EA6B"/>
          <w:sz w:val="40"/>
          <w:szCs w:val="40"/>
        </w:rPr>
        <w:t>kurumun kendi içindeki insanlara yönelik iletişim ve motivasyon çalışmalarını</w:t>
      </w:r>
      <w:r>
        <w:rPr>
          <w:rFonts w:ascii="Times New Roman" w:hAnsi="Times New Roman"/>
          <w:sz w:val="40"/>
          <w:szCs w:val="40"/>
        </w:rPr>
        <w:t xml:space="preserve"> kapsar. </w:t>
      </w:r>
      <w:r>
        <w:rPr>
          <w:rFonts w:ascii="Times New Roman" w:hAnsi="Times New Roman"/>
          <w:color w:val="D4EA6B"/>
          <w:sz w:val="40"/>
          <w:szCs w:val="40"/>
        </w:rPr>
        <w:t>Çalışanlar</w:t>
      </w:r>
      <w:r>
        <w:rPr>
          <w:rFonts w:ascii="Times New Roman" w:hAnsi="Times New Roman"/>
          <w:sz w:val="40"/>
          <w:szCs w:val="40"/>
        </w:rPr>
        <w:t xml:space="preserve"> kurumun </w:t>
      </w:r>
      <w:r>
        <w:rPr>
          <w:rFonts w:ascii="Times New Roman" w:hAnsi="Times New Roman"/>
          <w:color w:val="D4EA6B"/>
          <w:sz w:val="40"/>
          <w:szCs w:val="40"/>
        </w:rPr>
        <w:t>dış dünyaya açılan en önemli temsilcilerinden</w:t>
      </w:r>
      <w:r>
        <w:rPr>
          <w:rFonts w:ascii="Times New Roman" w:hAnsi="Times New Roman"/>
          <w:sz w:val="40"/>
          <w:szCs w:val="40"/>
        </w:rPr>
        <w:t xml:space="preserve"> biridir. </w:t>
      </w:r>
      <w:r>
        <w:rPr>
          <w:rFonts w:ascii="Times New Roman" w:hAnsi="Times New Roman"/>
          <w:color w:val="D4EA6B"/>
          <w:sz w:val="40"/>
          <w:szCs w:val="40"/>
        </w:rPr>
        <w:t>Bilgilendirilmeyen ve motive edilmeyen çalışan, kurum mesajını doğru</w:t>
      </w:r>
      <w:r>
        <w:rPr>
          <w:rFonts w:ascii="Times New Roman" w:hAnsi="Times New Roman"/>
          <w:sz w:val="40"/>
          <w:szCs w:val="40"/>
        </w:rPr>
        <w:t xml:space="preserve"> taşıyamaz. İyi iç iletişim </w:t>
      </w:r>
      <w:r>
        <w:rPr>
          <w:rFonts w:ascii="Times New Roman" w:hAnsi="Times New Roman"/>
          <w:color w:val="D4EA6B"/>
          <w:sz w:val="40"/>
          <w:szCs w:val="40"/>
        </w:rPr>
        <w:t>çalışan bağlılığını, verimliliği ve hizmet kalitesini</w:t>
      </w:r>
      <w:r>
        <w:rPr>
          <w:rFonts w:ascii="Times New Roman" w:hAnsi="Times New Roman"/>
          <w:sz w:val="40"/>
          <w:szCs w:val="40"/>
        </w:rPr>
        <w:t xml:space="preserve"> artırır.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yeni bir uygulama başlamadan önce çalışanlara eğitim verilirse müşteri karşısında belirsizlik</w:t>
      </w:r>
      <w:r>
        <w:rPr>
          <w:rFonts w:ascii="Times New Roman" w:hAnsi="Times New Roman"/>
          <w:b w:val="false"/>
          <w:sz w:val="40"/>
          <w:szCs w:val="40"/>
        </w:rPr>
        <w:t xml:space="preserve"> azalır.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çalışan ilişkileri;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iç bülten, toplantı, eğitim, ödüllendirme, öneri sistemi ve kurum içi duyurularla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Kasiyer </w:t>
      </w:r>
      <w:r>
        <w:rPr>
          <w:rFonts w:ascii="Times New Roman" w:hAnsi="Times New Roman"/>
          <w:color w:val="D4EA6B"/>
          <w:sz w:val="40"/>
          <w:szCs w:val="40"/>
        </w:rPr>
        <w:t>kampanyayı bilmiyorsa müşteriyle temas anında kurumun iletişimi</w:t>
      </w:r>
      <w:r>
        <w:rPr>
          <w:rFonts w:ascii="Times New Roman" w:hAnsi="Times New Roman"/>
          <w:sz w:val="40"/>
          <w:szCs w:val="40"/>
        </w:rPr>
        <w:t xml:space="preserve"> kopar.</w:t>
      </w:r>
    </w:p>
    <w:p>
      <w:pPr>
        <w:pStyle w:val="Heading1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ind w:firstLine="567"/>
        <w:jc w:val="both"/>
        <w:rPr>
          <w:rFonts w:ascii="Times New Roman" w:hAnsi="Times New Roman"/>
          <w:color w:val="D4EA6B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Toplumla İlişkiler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Toplumla ilişkiler, </w:t>
      </w:r>
      <w:r>
        <w:rPr>
          <w:rFonts w:ascii="Times New Roman" w:hAnsi="Times New Roman"/>
          <w:color w:val="D4EA6B"/>
          <w:sz w:val="40"/>
          <w:szCs w:val="40"/>
        </w:rPr>
        <w:t xml:space="preserve">kurumun faaliyet gösterdiği çevreyle karşılıklı yarara dayalı ilişki kurmasını </w:t>
      </w:r>
      <w:r>
        <w:rPr>
          <w:rFonts w:ascii="Times New Roman" w:hAnsi="Times New Roman"/>
          <w:sz w:val="40"/>
          <w:szCs w:val="40"/>
        </w:rPr>
        <w:t xml:space="preserve">ifade eder. Bu alan özellikle </w:t>
      </w:r>
      <w:r>
        <w:rPr>
          <w:rFonts w:ascii="Times New Roman" w:hAnsi="Times New Roman"/>
          <w:color w:val="D4EA6B"/>
          <w:sz w:val="40"/>
          <w:szCs w:val="40"/>
        </w:rPr>
        <w:t>yerel halk, sivil toplum kuruluşları, okullar, belediyeler ve mahalle gruplarıyla</w:t>
      </w:r>
      <w:r>
        <w:rPr>
          <w:rFonts w:ascii="Times New Roman" w:hAnsi="Times New Roman"/>
          <w:sz w:val="40"/>
          <w:szCs w:val="40"/>
        </w:rPr>
        <w:t xml:space="preserve"> bağlantılıdır. Kurum </w:t>
      </w:r>
      <w:r>
        <w:rPr>
          <w:rFonts w:ascii="Times New Roman" w:hAnsi="Times New Roman"/>
          <w:color w:val="D4EA6B"/>
          <w:sz w:val="40"/>
          <w:szCs w:val="40"/>
        </w:rPr>
        <w:t>toplumun beklentilerini dikkate alırsa kabul görme düzeyi</w:t>
      </w:r>
      <w:r>
        <w:rPr>
          <w:rFonts w:ascii="Times New Roman" w:hAnsi="Times New Roman"/>
          <w:sz w:val="40"/>
          <w:szCs w:val="40"/>
        </w:rPr>
        <w:t xml:space="preserve"> artar. </w:t>
      </w:r>
      <w:r>
        <w:rPr>
          <w:rFonts w:ascii="Times New Roman" w:hAnsi="Times New Roman"/>
          <w:color w:val="D4EA6B"/>
          <w:sz w:val="40"/>
          <w:szCs w:val="40"/>
        </w:rPr>
        <w:t>Toplumla ilişki kurmayan</w:t>
      </w:r>
      <w:r>
        <w:rPr>
          <w:rFonts w:ascii="Times New Roman" w:hAnsi="Times New Roman"/>
          <w:sz w:val="40"/>
          <w:szCs w:val="40"/>
        </w:rPr>
        <w:t xml:space="preserve"> kurum, </w:t>
      </w:r>
      <w:r>
        <w:rPr>
          <w:rFonts w:ascii="Times New Roman" w:hAnsi="Times New Roman"/>
          <w:color w:val="D4EA6B"/>
          <w:sz w:val="40"/>
          <w:szCs w:val="40"/>
        </w:rPr>
        <w:t>çevresindeki sorunları geç fark eder ve tepkiyle</w:t>
      </w:r>
      <w:r>
        <w:rPr>
          <w:rFonts w:ascii="Times New Roman" w:hAnsi="Times New Roman"/>
          <w:sz w:val="40"/>
          <w:szCs w:val="40"/>
        </w:rPr>
        <w:t xml:space="preserve"> karşılaşabilir.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Örnek</w:t>
      </w:r>
      <w:r>
        <w:rPr>
          <w:rFonts w:ascii="Times New Roman" w:hAnsi="Times New Roman"/>
          <w:b w:val="false"/>
          <w:sz w:val="40"/>
          <w:szCs w:val="40"/>
        </w:rPr>
        <w:t xml:space="preserve"> olarak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bir fabrikanın çevre halkına açık bilgilendirme toplantısı yapması güven</w:t>
      </w:r>
      <w:r>
        <w:rPr>
          <w:rFonts w:ascii="Times New Roman" w:hAnsi="Times New Roman"/>
          <w:b w:val="false"/>
          <w:sz w:val="40"/>
          <w:szCs w:val="40"/>
        </w:rPr>
        <w:t xml:space="preserve"> oluşturur.</w:t>
      </w:r>
    </w:p>
    <w:p>
      <w:pPr>
        <w:pStyle w:val="Normal"/>
        <w:keepNext w:val="true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 w:val="false"/>
          <w:color w:val="D4EA6B"/>
          <w:sz w:val="40"/>
          <w:szCs w:val="40"/>
        </w:rPr>
        <w:t>İşletmede</w:t>
      </w:r>
      <w:r>
        <w:rPr>
          <w:rFonts w:ascii="Times New Roman" w:hAnsi="Times New Roman"/>
          <w:b w:val="false"/>
          <w:sz w:val="40"/>
          <w:szCs w:val="40"/>
        </w:rPr>
        <w:t xml:space="preserve"> toplumla ilişkiler; </w:t>
      </w:r>
      <w:r>
        <w:rPr>
          <w:rFonts w:ascii="Times New Roman" w:hAnsi="Times New Roman"/>
          <w:b w:val="false"/>
          <w:color w:val="D4EA6B"/>
          <w:sz w:val="40"/>
          <w:szCs w:val="40"/>
        </w:rPr>
        <w:t>yerel etkinliklere katılım, çevre duyarlılığı, okul destekleri, mahalle toplantıları ve açık kapı uygulamalarıyla</w:t>
      </w:r>
      <w:r>
        <w:rPr>
          <w:rFonts w:ascii="Times New Roman" w:hAnsi="Times New Roman"/>
          <w:b w:val="false"/>
          <w:sz w:val="40"/>
          <w:szCs w:val="40"/>
        </w:rPr>
        <w:t xml:space="preserve"> görünür.</w:t>
      </w:r>
    </w:p>
    <w:p>
      <w:pPr>
        <w:pStyle w:val="Normal"/>
        <w:keepLines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D4EA6B"/>
          <w:sz w:val="40"/>
          <w:szCs w:val="40"/>
        </w:rPr>
        <w:t>Vaka</w:t>
      </w:r>
      <w:r>
        <w:rPr>
          <w:rFonts w:ascii="Times New Roman" w:hAnsi="Times New Roman"/>
          <w:b/>
          <w:color w:val="7F6000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Komşu esnafla iyi ilişki kuran</w:t>
      </w:r>
      <w:r>
        <w:rPr>
          <w:rFonts w:ascii="Times New Roman" w:hAnsi="Times New Roman"/>
          <w:sz w:val="40"/>
          <w:szCs w:val="40"/>
        </w:rPr>
        <w:t xml:space="preserve"> işletme, </w:t>
      </w:r>
      <w:r>
        <w:rPr>
          <w:rFonts w:ascii="Times New Roman" w:hAnsi="Times New Roman"/>
          <w:color w:val="D4EA6B"/>
          <w:sz w:val="40"/>
          <w:szCs w:val="40"/>
        </w:rPr>
        <w:t>kriz anında yalnız kalmaz.</w:t>
      </w:r>
    </w:p>
    <w:p>
      <w:pPr>
        <w:pStyle w:val="Normal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  <w:r>
        <w:br w:type="page"/>
      </w:r>
    </w:p>
    <w:p>
      <w:pPr>
        <w:pStyle w:val="Heading1"/>
        <w:spacing w:before="0" w:after="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 xml:space="preserve">2. Hafta </w:t>
      </w:r>
      <w:r>
        <w:rPr>
          <w:rFonts w:ascii="Times New Roman" w:hAnsi="Times New Roman"/>
          <w:color w:val="FFFF00"/>
          <w:sz w:val="40"/>
          <w:szCs w:val="40"/>
        </w:rPr>
        <w:t>Değerlendirme Soruları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1. Halkla ilişkilerin temel amacı aşağıdakilerden hangisidir?</w:t>
      </w:r>
    </w:p>
    <w:p>
      <w:pPr>
        <w:pStyle w:val="Normal"/>
        <w:keepNext w:val="true"/>
        <w:keepLines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a) Kurumun maliyetlerini düşürmek</w:t>
      </w:r>
    </w:p>
    <w:p>
      <w:pPr>
        <w:pStyle w:val="Normal"/>
        <w:keepNext w:val="true"/>
        <w:keepLines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b) Kurumla hedef kitle arasında karşılıklı anlayış oluşturmak</w:t>
      </w:r>
    </w:p>
    <w:p>
      <w:pPr>
        <w:pStyle w:val="Normal"/>
        <w:keepNext w:val="true"/>
        <w:keepLines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c) Medya aracılığıyla ürün satmak</w:t>
      </w:r>
    </w:p>
    <w:p>
      <w:pPr>
        <w:pStyle w:val="Normal"/>
        <w:keepNext w:val="true"/>
        <w:keepLines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d) Rakip firmaların itibarını zedelemek</w:t>
      </w:r>
    </w:p>
    <w:p>
      <w:pPr>
        <w:pStyle w:val="Normal"/>
        <w:keepNext w:val="true"/>
        <w:keepLines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e) Sadece reklam yapmak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Doğru cevap: b) Kurumla hedef kitle arasında karşılıklı anlayış oluşturmak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2. Halkla ilişkiler kavramında yer alan “halk” sözcüğü aşağıdakilerden hangisini ifade eder?</w:t>
      </w:r>
    </w:p>
    <w:p>
      <w:pPr>
        <w:pStyle w:val="Normal"/>
        <w:keepNext w:val="true"/>
        <w:keepLines/>
        <w:numPr>
          <w:ilvl w:val="0"/>
          <w:numId w:val="7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Sadece müşteri gruplarını</w:t>
      </w:r>
    </w:p>
    <w:p>
      <w:pPr>
        <w:pStyle w:val="Normal"/>
        <w:keepNext w:val="true"/>
        <w:keepLines/>
        <w:numPr>
          <w:ilvl w:val="0"/>
          <w:numId w:val="7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Sadece medya çalışanlarını</w:t>
      </w:r>
    </w:p>
    <w:p>
      <w:pPr>
        <w:pStyle w:val="Normal"/>
        <w:keepNext w:val="true"/>
        <w:keepLines/>
        <w:numPr>
          <w:ilvl w:val="0"/>
          <w:numId w:val="7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Bir coğrafi bölgede yaşayan tüm insanları</w:t>
      </w:r>
    </w:p>
    <w:p>
      <w:pPr>
        <w:pStyle w:val="Normal"/>
        <w:keepNext w:val="true"/>
        <w:keepLines/>
        <w:numPr>
          <w:ilvl w:val="0"/>
          <w:numId w:val="7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Sadece kurum çalışanlarını</w:t>
      </w:r>
    </w:p>
    <w:p>
      <w:pPr>
        <w:pStyle w:val="Normal"/>
        <w:keepNext w:val="true"/>
        <w:keepLines/>
        <w:numPr>
          <w:ilvl w:val="0"/>
          <w:numId w:val="7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Yönetici kadroyu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C </w:t>
      </w:r>
      <w:r>
        <w:rPr>
          <w:rFonts w:ascii="Times New Roman" w:hAnsi="Times New Roman"/>
          <w:b/>
          <w:color w:val="FFFF00"/>
          <w:sz w:val="40"/>
          <w:szCs w:val="40"/>
        </w:rPr>
        <w:t>Bir coğrafi bölgede yaşayan tüm insanları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3. Halkla ilişkilerin profesyonel bir meslek haline gelmesi hangi yüzyılda olmuştur?</w:t>
      </w:r>
    </w:p>
    <w:p>
      <w:pPr>
        <w:pStyle w:val="Normal"/>
        <w:keepNext w:val="true"/>
        <w:keepLines/>
        <w:numPr>
          <w:ilvl w:val="0"/>
          <w:numId w:val="8"/>
        </w:numPr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18. yüzyılda</w:t>
      </w:r>
    </w:p>
    <w:p>
      <w:pPr>
        <w:pStyle w:val="Normal"/>
        <w:keepNext w:val="true"/>
        <w:keepLines/>
        <w:numPr>
          <w:ilvl w:val="0"/>
          <w:numId w:val="8"/>
        </w:numPr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19. yüzyılda</w:t>
      </w:r>
    </w:p>
    <w:p>
      <w:pPr>
        <w:pStyle w:val="Normal"/>
        <w:keepNext w:val="true"/>
        <w:keepLines/>
        <w:numPr>
          <w:ilvl w:val="0"/>
          <w:numId w:val="8"/>
        </w:numPr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20. yüzyılda</w:t>
      </w:r>
    </w:p>
    <w:p>
      <w:pPr>
        <w:pStyle w:val="Normal"/>
        <w:keepNext w:val="true"/>
        <w:keepLines/>
        <w:numPr>
          <w:ilvl w:val="0"/>
          <w:numId w:val="8"/>
        </w:numPr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21. yüzyılda</w:t>
      </w:r>
    </w:p>
    <w:p>
      <w:pPr>
        <w:pStyle w:val="Normal"/>
        <w:keepNext w:val="true"/>
        <w:keepLines/>
        <w:numPr>
          <w:ilvl w:val="0"/>
          <w:numId w:val="8"/>
        </w:numPr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17. yüzyılda</w:t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C </w:t>
      </w:r>
      <w:r>
        <w:rPr>
          <w:rFonts w:ascii="Times New Roman" w:hAnsi="Times New Roman"/>
          <w:b/>
          <w:color w:val="FFFF00"/>
          <w:sz w:val="40"/>
          <w:szCs w:val="40"/>
        </w:rPr>
        <w:t>20. yüzyılda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4. Halkla ilişkileri bir yönetim fonksiyonu olarak görmek, aşağıdakilerden hangisiyle ilgilidir?</w:t>
      </w:r>
    </w:p>
    <w:p>
      <w:pPr>
        <w:pStyle w:val="Normal"/>
        <w:keepNext w:val="true"/>
        <w:keepLines/>
        <w:numPr>
          <w:ilvl w:val="0"/>
          <w:numId w:val="9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Planlama ve örgütleme</w:t>
      </w:r>
    </w:p>
    <w:p>
      <w:pPr>
        <w:pStyle w:val="Normal"/>
        <w:keepNext w:val="true"/>
        <w:keepLines/>
        <w:numPr>
          <w:ilvl w:val="0"/>
          <w:numId w:val="9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Etkileme fonksiyonu</w:t>
      </w:r>
    </w:p>
    <w:p>
      <w:pPr>
        <w:pStyle w:val="Normal"/>
        <w:keepNext w:val="true"/>
        <w:keepLines/>
        <w:numPr>
          <w:ilvl w:val="0"/>
          <w:numId w:val="9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Kriz yönetimi</w:t>
      </w:r>
    </w:p>
    <w:p>
      <w:pPr>
        <w:pStyle w:val="Normal"/>
        <w:keepNext w:val="true"/>
        <w:keepLines/>
        <w:numPr>
          <w:ilvl w:val="0"/>
          <w:numId w:val="9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Finansal denetim</w:t>
      </w:r>
    </w:p>
    <w:p>
      <w:pPr>
        <w:pStyle w:val="Normal"/>
        <w:keepNext w:val="true"/>
        <w:keepLines/>
        <w:numPr>
          <w:ilvl w:val="0"/>
          <w:numId w:val="9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Sponsorluk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B </w:t>
      </w:r>
      <w:r>
        <w:rPr>
          <w:rFonts w:ascii="Times New Roman" w:hAnsi="Times New Roman"/>
          <w:b/>
          <w:color w:val="FFFF00"/>
          <w:sz w:val="40"/>
          <w:szCs w:val="40"/>
        </w:rPr>
        <w:t>Etkileme fonksiyonu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5. Halkla ilişkilerin en eski uygulama alanlarından biri aşağıdakilerden hangisidir?</w:t>
      </w:r>
    </w:p>
    <w:p>
      <w:pPr>
        <w:pStyle w:val="Normal"/>
        <w:keepNext w:val="true"/>
        <w:keepLines/>
        <w:numPr>
          <w:ilvl w:val="0"/>
          <w:numId w:val="10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Sponsorluk</w:t>
      </w:r>
    </w:p>
    <w:p>
      <w:pPr>
        <w:pStyle w:val="Normal"/>
        <w:keepNext w:val="true"/>
        <w:keepLines/>
        <w:numPr>
          <w:ilvl w:val="0"/>
          <w:numId w:val="10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Medya ilişkileri</w:t>
      </w:r>
    </w:p>
    <w:p>
      <w:pPr>
        <w:pStyle w:val="Normal"/>
        <w:keepNext w:val="true"/>
        <w:keepLines/>
        <w:numPr>
          <w:ilvl w:val="0"/>
          <w:numId w:val="10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Sosyal sorumluluk</w:t>
      </w:r>
    </w:p>
    <w:p>
      <w:pPr>
        <w:pStyle w:val="Normal"/>
        <w:keepNext w:val="true"/>
        <w:keepLines/>
        <w:numPr>
          <w:ilvl w:val="0"/>
          <w:numId w:val="10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Kriz yönetimi</w:t>
      </w:r>
    </w:p>
    <w:p>
      <w:pPr>
        <w:pStyle w:val="Normal"/>
        <w:keepNext w:val="true"/>
        <w:keepLines/>
        <w:numPr>
          <w:ilvl w:val="0"/>
          <w:numId w:val="10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Kurumsal kimlik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B </w:t>
      </w:r>
      <w:r>
        <w:rPr>
          <w:rFonts w:ascii="Times New Roman" w:hAnsi="Times New Roman"/>
          <w:b/>
          <w:color w:val="FFFF00"/>
          <w:sz w:val="40"/>
          <w:szCs w:val="40"/>
        </w:rPr>
        <w:t>Medya ilişkileri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6. “Kurumla ilgili haberlerin ücretsiz biçimde medya aracılığıyla yayılması” hangi kavramla tanımlanır?</w:t>
      </w:r>
    </w:p>
    <w:p>
      <w:pPr>
        <w:pStyle w:val="Normal"/>
        <w:keepNext w:val="true"/>
        <w:keepLines/>
        <w:numPr>
          <w:ilvl w:val="0"/>
          <w:numId w:val="11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Sponsorluk</w:t>
      </w:r>
    </w:p>
    <w:p>
      <w:pPr>
        <w:pStyle w:val="Normal"/>
        <w:keepNext w:val="true"/>
        <w:keepLines/>
        <w:numPr>
          <w:ilvl w:val="0"/>
          <w:numId w:val="11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Pazarlama iletişimi</w:t>
      </w:r>
    </w:p>
    <w:p>
      <w:pPr>
        <w:pStyle w:val="Normal"/>
        <w:keepNext w:val="true"/>
        <w:keepLines/>
        <w:numPr>
          <w:ilvl w:val="0"/>
          <w:numId w:val="11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Duyurum</w:t>
      </w:r>
    </w:p>
    <w:p>
      <w:pPr>
        <w:pStyle w:val="Normal"/>
        <w:keepNext w:val="true"/>
        <w:keepLines/>
        <w:numPr>
          <w:ilvl w:val="0"/>
          <w:numId w:val="11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İtibar yönetimi</w:t>
      </w:r>
    </w:p>
    <w:p>
      <w:pPr>
        <w:pStyle w:val="Normal"/>
        <w:keepNext w:val="true"/>
        <w:keepLines/>
        <w:numPr>
          <w:ilvl w:val="0"/>
          <w:numId w:val="11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Etkinlik yönetimi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C </w:t>
      </w:r>
      <w:r>
        <w:rPr>
          <w:rFonts w:ascii="Times New Roman" w:hAnsi="Times New Roman"/>
          <w:b/>
          <w:color w:val="FFFF00"/>
          <w:sz w:val="40"/>
          <w:szCs w:val="40"/>
        </w:rPr>
        <w:t>Duyurum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7. Halkla ilişkilerde “konu/sorun yönetimi” aşağıdakilerden hangisini ifade eder?</w:t>
      </w:r>
    </w:p>
    <w:p>
      <w:pPr>
        <w:pStyle w:val="Normal"/>
        <w:keepNext w:val="true"/>
        <w:keepLines/>
        <w:numPr>
          <w:ilvl w:val="0"/>
          <w:numId w:val="12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Krizi gizleme süreci</w:t>
      </w:r>
    </w:p>
    <w:p>
      <w:pPr>
        <w:pStyle w:val="Normal"/>
        <w:keepNext w:val="true"/>
        <w:keepLines/>
        <w:numPr>
          <w:ilvl w:val="0"/>
          <w:numId w:val="12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Sorunları önceden tahmin etme ve tepki verme süreci</w:t>
      </w:r>
    </w:p>
    <w:p>
      <w:pPr>
        <w:pStyle w:val="Normal"/>
        <w:keepNext w:val="true"/>
        <w:keepLines/>
        <w:numPr>
          <w:ilvl w:val="0"/>
          <w:numId w:val="12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Sadece medya üzerinden sorun çözme</w:t>
      </w:r>
    </w:p>
    <w:p>
      <w:pPr>
        <w:pStyle w:val="Normal"/>
        <w:keepNext w:val="true"/>
        <w:keepLines/>
        <w:numPr>
          <w:ilvl w:val="0"/>
          <w:numId w:val="12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Finansal raporlama yapma</w:t>
      </w:r>
    </w:p>
    <w:p>
      <w:pPr>
        <w:pStyle w:val="Normal"/>
        <w:keepNext w:val="true"/>
        <w:keepLines/>
        <w:numPr>
          <w:ilvl w:val="0"/>
          <w:numId w:val="12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Çalışan motivasyonunu artırma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B </w:t>
      </w:r>
      <w:r>
        <w:rPr>
          <w:rFonts w:ascii="Times New Roman" w:hAnsi="Times New Roman"/>
          <w:b/>
          <w:color w:val="FFFF00"/>
          <w:sz w:val="40"/>
          <w:szCs w:val="40"/>
        </w:rPr>
        <w:t>Sorunları önceden tahmin etme ve tepki verme süreci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8. Halkla ilişkilerde kurumsal kimlik aşağıdakilerden hangisini ifade eder?</w:t>
      </w:r>
    </w:p>
    <w:p>
      <w:pPr>
        <w:pStyle w:val="Normal"/>
        <w:keepNext w:val="true"/>
        <w:keepLines/>
        <w:numPr>
          <w:ilvl w:val="0"/>
          <w:numId w:val="13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Sadece kurum logosu</w:t>
      </w:r>
    </w:p>
    <w:p>
      <w:pPr>
        <w:pStyle w:val="Normal"/>
        <w:keepNext w:val="true"/>
        <w:keepLines/>
        <w:numPr>
          <w:ilvl w:val="0"/>
          <w:numId w:val="13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Reklam kampanyaları</w:t>
      </w:r>
    </w:p>
    <w:p>
      <w:pPr>
        <w:pStyle w:val="Normal"/>
        <w:keepNext w:val="true"/>
        <w:keepLines/>
        <w:numPr>
          <w:ilvl w:val="0"/>
          <w:numId w:val="13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Kurumun felsefe, tasarım, iletişim ve davranış bütünlüğü</w:t>
      </w:r>
    </w:p>
    <w:p>
      <w:pPr>
        <w:pStyle w:val="Normal"/>
        <w:keepNext w:val="true"/>
        <w:keepLines/>
        <w:numPr>
          <w:ilvl w:val="0"/>
          <w:numId w:val="13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Çalışanların görev dağılımı</w:t>
      </w:r>
    </w:p>
    <w:p>
      <w:pPr>
        <w:pStyle w:val="Normal"/>
        <w:keepNext w:val="true"/>
        <w:keepLines/>
        <w:numPr>
          <w:ilvl w:val="0"/>
          <w:numId w:val="13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Ürün fiyatlandırma stratejileri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C </w:t>
      </w:r>
      <w:r>
        <w:rPr>
          <w:rFonts w:ascii="Times New Roman" w:hAnsi="Times New Roman"/>
          <w:b/>
          <w:color w:val="FFFF00"/>
          <w:sz w:val="40"/>
          <w:szCs w:val="40"/>
        </w:rPr>
        <w:t>Kurumun felsefe, tasarım, iletişim ve davranış bütünlüğü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9. Halkla ilişkiler uygulamalarından “lobicilik” en çok hangi alana yöneliktir?</w:t>
      </w:r>
    </w:p>
    <w:p>
      <w:pPr>
        <w:pStyle w:val="Normal"/>
        <w:keepNext w:val="true"/>
        <w:keepLines/>
        <w:numPr>
          <w:ilvl w:val="0"/>
          <w:numId w:val="14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Eğitim kurumlarını geliştirmeye</w:t>
      </w:r>
    </w:p>
    <w:p>
      <w:pPr>
        <w:pStyle w:val="Normal"/>
        <w:keepNext w:val="true"/>
        <w:keepLines/>
        <w:numPr>
          <w:ilvl w:val="0"/>
          <w:numId w:val="14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Sanatsal etkinliklere destek olmaya</w:t>
      </w:r>
    </w:p>
    <w:p>
      <w:pPr>
        <w:pStyle w:val="Normal"/>
        <w:keepNext w:val="true"/>
        <w:keepLines/>
        <w:numPr>
          <w:ilvl w:val="0"/>
          <w:numId w:val="14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Siyasal aktörleri etkilemeye</w:t>
      </w:r>
    </w:p>
    <w:p>
      <w:pPr>
        <w:pStyle w:val="Normal"/>
        <w:keepNext w:val="true"/>
        <w:keepLines/>
        <w:numPr>
          <w:ilvl w:val="0"/>
          <w:numId w:val="14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Çalışan motivasyonunu artırmaya</w:t>
      </w:r>
    </w:p>
    <w:p>
      <w:pPr>
        <w:pStyle w:val="Normal"/>
        <w:keepNext w:val="true"/>
        <w:keepLines/>
        <w:numPr>
          <w:ilvl w:val="0"/>
          <w:numId w:val="14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Medya görünürlüğünü artırmaya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ind w:firstLine="567" w:start="22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C </w:t>
      </w:r>
      <w:r>
        <w:rPr>
          <w:rFonts w:ascii="Times New Roman" w:hAnsi="Times New Roman"/>
          <w:b/>
          <w:color w:val="FFFF00"/>
          <w:sz w:val="40"/>
          <w:szCs w:val="40"/>
        </w:rPr>
        <w:t>Siyasal aktörleri etkilemeye</w:t>
      </w:r>
    </w:p>
    <w:p>
      <w:pPr>
        <w:pStyle w:val="Normal"/>
        <w:keepNext w:val="true"/>
        <w:keepLines/>
        <w:spacing w:before="160" w:after="120"/>
        <w:ind w:firstLine="567"/>
        <w:jc w:val="both"/>
        <w:rPr>
          <w:rFonts w:ascii="Times New Roman" w:hAnsi="Times New Roman"/>
          <w:color w:val="FFFF00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>10. Etkinlik yönetimi kapsamında aşağıdakilerden hangisi yer almaz?</w:t>
      </w:r>
    </w:p>
    <w:p>
      <w:pPr>
        <w:pStyle w:val="Normal"/>
        <w:keepNext w:val="true"/>
        <w:keepLines/>
        <w:numPr>
          <w:ilvl w:val="0"/>
          <w:numId w:val="15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Davetiyelerin hazırlanması</w:t>
      </w:r>
    </w:p>
    <w:p>
      <w:pPr>
        <w:pStyle w:val="Normal"/>
        <w:keepNext w:val="true"/>
        <w:keepLines/>
        <w:numPr>
          <w:ilvl w:val="0"/>
          <w:numId w:val="15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Katılımcılara hediyeler verilmesi</w:t>
      </w:r>
    </w:p>
    <w:p>
      <w:pPr>
        <w:pStyle w:val="Normal"/>
        <w:keepNext w:val="true"/>
        <w:keepLines/>
        <w:numPr>
          <w:ilvl w:val="0"/>
          <w:numId w:val="15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Medyayla ilişkilerin yürütülmesi</w:t>
      </w:r>
    </w:p>
    <w:p>
      <w:pPr>
        <w:pStyle w:val="Normal"/>
        <w:keepNext w:val="true"/>
        <w:keepLines/>
        <w:numPr>
          <w:ilvl w:val="0"/>
          <w:numId w:val="15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Ürün fiyatlandırmasının belirlenmesi</w:t>
      </w:r>
    </w:p>
    <w:p>
      <w:pPr>
        <w:pStyle w:val="Normal"/>
        <w:keepNext w:val="true"/>
        <w:keepLines/>
        <w:numPr>
          <w:ilvl w:val="0"/>
          <w:numId w:val="15"/>
        </w:numPr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Görevlilerin eğitilmesi</w:t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spacing w:before="0" w:after="40"/>
        <w:ind w:firstLine="567" w:start="34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keepLines/>
        <w:spacing w:before="0" w:after="120"/>
        <w:ind w:firstLine="567" w:start="22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color w:val="FFFF00"/>
          <w:sz w:val="40"/>
          <w:szCs w:val="40"/>
        </w:rPr>
        <w:t xml:space="preserve">Doğru cevap: </w:t>
      </w:r>
      <w:r>
        <w:rPr>
          <w:rFonts w:ascii="Times New Roman" w:hAnsi="Times New Roman"/>
          <w:b/>
          <w:color w:val="FFFF00"/>
          <w:sz w:val="40"/>
          <w:szCs w:val="40"/>
        </w:rPr>
        <w:t xml:space="preserve">D </w:t>
      </w:r>
      <w:r>
        <w:rPr>
          <w:rFonts w:ascii="Times New Roman" w:hAnsi="Times New Roman"/>
          <w:b/>
          <w:color w:val="FFFF00"/>
          <w:sz w:val="40"/>
          <w:szCs w:val="40"/>
        </w:rPr>
        <w:t>Ürün fiyatlandırmasının belirlenmesi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247" w:right="1247" w:gutter="0" w:header="720" w:top="1134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mbria">
    <w:charset w:val="a2" w:characterSet="windows-1254"/>
    <w:family w:val="roman"/>
    <w:pitch w:val="variable"/>
  </w:font>
  <w:font w:name="Aptos"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Courier">
    <w:altName w:val="Courier New"/>
    <w:charset w:val="a2" w:characterSet="windows-1254"/>
    <w:family w:val="roman"/>
    <w:pitch w:val="variable"/>
  </w:font>
  <w:font w:name="Liberation Sans">
    <w:altName w:val="Arial"/>
    <w:charset w:val="a2" w:characterSet="windows-1254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8"/>
      </w:rPr>
      <w:t xml:space="preserve">Sayfa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40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8"/>
      </w:rPr>
      <w:t xml:space="preserve">Sayfa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40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color w:val="777777"/>
        <w:sz w:val="18"/>
      </w:rPr>
      <w:t>Halkla İlişkiler 1 • 2. Hafta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color w:val="777777"/>
        <w:sz w:val="18"/>
      </w:rPr>
      <w:t>Halkla İlişkiler 1 • 2. Hafta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lowerLetter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lowerLetter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lowerLetter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lowerLetter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lowerLetter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start w:val="1"/>
      <w:numFmt w:val="lowerLetter"/>
      <w:lvlText w:val="%1)"/>
      <w:lvlJc w:val="start"/>
      <w:pPr>
        <w:tabs>
          <w:tab w:val="num" w:pos="1060"/>
        </w:tabs>
        <w:ind w:start="1060" w:hanging="360"/>
      </w:pPr>
      <w:rPr/>
    </w:lvl>
    <w:lvl w:ilvl="1">
      <w:start w:val="1"/>
      <w:numFmt w:val="decimal"/>
      <w:lvlText w:val="%2."/>
      <w:lvlJc w:val="start"/>
      <w:pPr>
        <w:tabs>
          <w:tab w:val="num" w:pos="1420"/>
        </w:tabs>
        <w:ind w:start="1420" w:hanging="360"/>
      </w:pPr>
      <w:rPr/>
    </w:lvl>
    <w:lvl w:ilvl="2">
      <w:start w:val="1"/>
      <w:numFmt w:val="decimal"/>
      <w:lvlText w:val="%3."/>
      <w:lvlJc w:val="start"/>
      <w:pPr>
        <w:tabs>
          <w:tab w:val="num" w:pos="1780"/>
        </w:tabs>
        <w:ind w:start="1780" w:hanging="360"/>
      </w:pPr>
      <w:rPr/>
    </w:lvl>
    <w:lvl w:ilvl="3">
      <w:start w:val="1"/>
      <w:numFmt w:val="decimal"/>
      <w:lvlText w:val="%4."/>
      <w:lvlJc w:val="start"/>
      <w:pPr>
        <w:tabs>
          <w:tab w:val="num" w:pos="2140"/>
        </w:tabs>
        <w:ind w:start="2140" w:hanging="360"/>
      </w:pPr>
      <w:rPr/>
    </w:lvl>
    <w:lvl w:ilvl="4">
      <w:start w:val="1"/>
      <w:numFmt w:val="decimal"/>
      <w:lvlText w:val="%5."/>
      <w:lvlJc w:val="start"/>
      <w:pPr>
        <w:tabs>
          <w:tab w:val="num" w:pos="2500"/>
        </w:tabs>
        <w:ind w:start="2500" w:hanging="360"/>
      </w:pPr>
      <w:rPr/>
    </w:lvl>
    <w:lvl w:ilvl="5">
      <w:start w:val="1"/>
      <w:numFmt w:val="decimal"/>
      <w:lvlText w:val="%6."/>
      <w:lvlJc w:val="start"/>
      <w:pPr>
        <w:tabs>
          <w:tab w:val="num" w:pos="2860"/>
        </w:tabs>
        <w:ind w:start="2860" w:hanging="360"/>
      </w:pPr>
      <w:rPr/>
    </w:lvl>
    <w:lvl w:ilvl="6">
      <w:start w:val="1"/>
      <w:numFmt w:val="decimal"/>
      <w:lvlText w:val="%7."/>
      <w:lvlJc w:val="start"/>
      <w:pPr>
        <w:tabs>
          <w:tab w:val="num" w:pos="3220"/>
        </w:tabs>
        <w:ind w:start="3220" w:hanging="360"/>
      </w:pPr>
      <w:rPr/>
    </w:lvl>
    <w:lvl w:ilvl="7">
      <w:start w:val="1"/>
      <w:numFmt w:val="decimal"/>
      <w:lvlText w:val="%8."/>
      <w:lvlJc w:val="start"/>
      <w:pPr>
        <w:tabs>
          <w:tab w:val="num" w:pos="3580"/>
        </w:tabs>
        <w:ind w:start="3580" w:hanging="360"/>
      </w:pPr>
      <w:rPr/>
    </w:lvl>
    <w:lvl w:ilvl="8">
      <w:start w:val="1"/>
      <w:numFmt w:val="decimal"/>
      <w:lvlText w:val="%9."/>
      <w:lvlJc w:val="start"/>
      <w:pPr>
        <w:tabs>
          <w:tab w:val="num" w:pos="3940"/>
        </w:tabs>
        <w:ind w:start="3940" w:hanging="360"/>
      </w:pPr>
      <w:rPr/>
    </w:lvl>
  </w:abstractNum>
  <w:abstractNum w:abstractNumId="9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lowerLetter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lowerLetter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lowerLetter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lowerLetter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lowerLetter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11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lowerLetter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lowerLetter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lowerLetter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lowerLetter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lowerLetter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12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lowerLetter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lowerLetter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lowerLetter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lowerLetter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lowerLetter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13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lowerLetter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lowerLetter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lowerLetter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lowerLetter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lowerLetter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14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lowerLetter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lowerLetter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lowerLetter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lowerLetter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lowerLetter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15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lowerLetter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lowerLetter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lowerLetter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lowerLetter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lowerLetter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1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120"/>
      <w:jc w:val="start"/>
    </w:pPr>
    <w:rPr>
      <w:rFonts w:ascii="Aptos" w:hAnsi="Aptos" w:eastAsia="ＭＳ 明朝" w:cs="" w:cstheme="minorBidi" w:eastAsiaTheme="minorEastAsia"/>
      <w:color w:val="auto"/>
      <w:kern w:val="0"/>
      <w:sz w:val="23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NumaralamaSembolleri">
    <w:name w:val="Numaralama Sembolleri"/>
    <w:qFormat/>
    <w:rPr/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stBilgiveAltBilgi">
    <w:name w:val="Üst Bilgi ve Alt Bilgi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1F4E79"/>
      <w:spacing w:val="5"/>
      <w:kern w:val="2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2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2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al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Label" w:customStyle="1">
    <w:name w:val="Label"/>
    <w:qFormat/>
    <w:pPr>
      <w:widowControl/>
      <w:bidi w:val="0"/>
      <w:spacing w:lineRule="auto" w:line="276" w:before="80" w:after="40"/>
      <w:jc w:val="start"/>
    </w:pPr>
    <w:rPr>
      <w:rFonts w:ascii="Aptos" w:hAnsi="Aptos" w:eastAsia="ＭＳ 明朝" w:cs=""/>
      <w:b/>
      <w:color w:val="7F6000"/>
      <w:kern w:val="0"/>
      <w:sz w:val="23"/>
      <w:szCs w:val="22"/>
      <w:lang w:val="en-US" w:eastAsia="en-US" w:bidi="ar-SA"/>
    </w:rPr>
  </w:style>
  <w:style w:type="numbering" w:styleId="ListeYok" w:default="1">
    <w:name w:val="Liste Yok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Application>LibreOffice/26.2.6.3$Windows_X86_64 LibreOffice_project/8221e31b3ac356a1623c672912a3d2b492f7e3d1</Application>
  <AppVersion>15.0000</AppVersion>
  <Pages>40</Pages>
  <Words>3173</Words>
  <Characters>21724</Characters>
  <CharactersWithSpaces>24633</CharactersWithSpaces>
  <Paragraphs>222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tr-TR</dc:language>
  <cp:lastModifiedBy/>
  <dcterms:modified xsi:type="dcterms:W3CDTF">2026-09-19T18:39:54Z</dcterms:modified>
  <cp:revision>34</cp:revision>
  <dc:subject>Kavram, tanım ve uygulama alanları</dc:subject>
  <dc:title>Halkla İlişkiler 1 - 2. Hafta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